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c"/>
        <w:tblW w:w="0" w:type="auto"/>
        <w:shd w:val="clear" w:color="auto" w:fill="365F91" w:themeFill="accent1" w:themeFillShade="BF"/>
        <w:tblLook w:val="04A0" w:firstRow="1" w:lastRow="0" w:firstColumn="1" w:lastColumn="0" w:noHBand="0" w:noVBand="1"/>
      </w:tblPr>
      <w:tblGrid>
        <w:gridCol w:w="10923"/>
      </w:tblGrid>
      <w:tr w:rsidR="00FE4632" w:rsidRPr="00FE4632" w:rsidTr="00D530D6">
        <w:tc>
          <w:tcPr>
            <w:tcW w:w="10923" w:type="dxa"/>
            <w:shd w:val="clear" w:color="auto" w:fill="365F91" w:themeFill="accent1" w:themeFillShade="BF"/>
          </w:tcPr>
          <w:p w:rsidR="00FE4632" w:rsidRPr="00FE4632" w:rsidRDefault="00D530D6" w:rsidP="00FE4632">
            <w:pPr>
              <w:spacing w:line="0" w:lineRule="atLeast"/>
              <w:jc w:val="center"/>
              <w:rPr>
                <w:rFonts w:ascii="Meiryo UI" w:eastAsia="Meiryo UI" w:hAnsi="Meiryo UI" w:cs="Meiryo UI"/>
                <w:b/>
                <w:color w:val="FFFFFF" w:themeColor="background1"/>
                <w:sz w:val="28"/>
                <w:szCs w:val="22"/>
              </w:rPr>
            </w:pPr>
            <w:r>
              <w:rPr>
                <w:rFonts w:ascii="Meiryo UI" w:eastAsia="Meiryo UI" w:hAnsi="Meiryo UI" w:cs="Meiryo UI" w:hint="eastAsia"/>
                <w:noProof/>
                <w:sz w:val="22"/>
                <w:szCs w:val="22"/>
              </w:rPr>
              <mc:AlternateContent>
                <mc:Choice Requires="wps">
                  <w:drawing>
                    <wp:anchor distT="0" distB="0" distL="114300" distR="114300" simplePos="0" relativeHeight="251659264" behindDoc="0" locked="0" layoutInCell="1" allowOverlap="1" wp14:anchorId="783286BF" wp14:editId="4568560E">
                      <wp:simplePos x="0" y="0"/>
                      <wp:positionH relativeFrom="column">
                        <wp:posOffset>5467350</wp:posOffset>
                      </wp:positionH>
                      <wp:positionV relativeFrom="paragraph">
                        <wp:posOffset>222250</wp:posOffset>
                      </wp:positionV>
                      <wp:extent cx="1066800" cy="571500"/>
                      <wp:effectExtent l="19050" t="19050" r="19050" b="19050"/>
                      <wp:wrapNone/>
                      <wp:docPr id="2" name="円/楕円 2"/>
                      <wp:cNvGraphicFramePr/>
                      <a:graphic xmlns:a="http://schemas.openxmlformats.org/drawingml/2006/main">
                        <a:graphicData uri="http://schemas.microsoft.com/office/word/2010/wordprocessingShape">
                          <wps:wsp>
                            <wps:cNvSpPr/>
                            <wps:spPr>
                              <a:xfrm>
                                <a:off x="0" y="0"/>
                                <a:ext cx="1066800" cy="571500"/>
                              </a:xfrm>
                              <a:prstGeom prst="ellipse">
                                <a:avLst/>
                              </a:prstGeom>
                              <a:solidFill>
                                <a:srgbClr val="FF0000"/>
                              </a:solidFill>
                              <a:ln w="28575" cmpd="dbl">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4632" w:rsidRPr="00FE4632" w:rsidRDefault="00FE4632" w:rsidP="00FE4632">
                                  <w:pPr>
                                    <w:spacing w:line="0" w:lineRule="atLeast"/>
                                    <w:jc w:val="center"/>
                                    <w:rPr>
                                      <w:rFonts w:ascii="Meiryo UI" w:eastAsia="Meiryo UI" w:hAnsi="Meiryo UI" w:cs="Meiryo UI"/>
                                      <w:b/>
                                      <w:color w:val="FFFFFF" w:themeColor="background1"/>
                                      <w:sz w:val="36"/>
                                    </w:rPr>
                                  </w:pPr>
                                  <w:r w:rsidRPr="00FE4632">
                                    <w:rPr>
                                      <w:rFonts w:ascii="Meiryo UI" w:eastAsia="Meiryo UI" w:hAnsi="Meiryo UI" w:cs="Meiryo UI" w:hint="eastAsia"/>
                                      <w:b/>
                                      <w:color w:val="FFFFFF" w:themeColor="background1"/>
                                      <w:sz w:val="36"/>
                                    </w:rPr>
                                    <w:t>無料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783286BF" id="円/楕円 2" o:spid="_x0000_s1026" style="position:absolute;left:0;text-align:left;margin-left:430.5pt;margin-top:17.5pt;width:84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" fillcolor="red" strokecolor="#1f497d [3215]" strokeweight="2.25pt">
                      <v:stroke linestyle="thinThin"/>
                      <v:textbox inset="0,0,0,0">
                        <w:txbxContent>
                          <w:p w:rsidR="00FE4632" w:rsidRPr="00FE4632" w:rsidRDefault="00FE4632" w:rsidP="00FE4632">
                            <w:pPr>
                              <w:spacing w:line="0" w:lineRule="atLeast"/>
                              <w:jc w:val="center"/>
                              <w:rPr>
                                <w:rFonts w:ascii="Meiryo UI" w:eastAsia="Meiryo UI" w:hAnsi="Meiryo UI" w:cs="Meiryo UI"/>
                                <w:b/>
                                <w:color w:val="FFFFFF" w:themeColor="background1"/>
                                <w:sz w:val="36"/>
                              </w:rPr>
                            </w:pPr>
                            <w:r w:rsidRPr="00FE4632">
                              <w:rPr>
                                <w:rFonts w:ascii="Meiryo UI" w:eastAsia="Meiryo UI" w:hAnsi="Meiryo UI" w:cs="Meiryo UI" w:hint="eastAsia"/>
                                <w:b/>
                                <w:color w:val="FFFFFF" w:themeColor="background1"/>
                                <w:sz w:val="36"/>
                              </w:rPr>
                              <w:t>無料</w:t>
                            </w:r>
                          </w:p>
                        </w:txbxContent>
                      </v:textbox>
                    </v:oval>
                  </w:pict>
                </mc:Fallback>
              </mc:AlternateContent>
            </w:r>
            <w:r w:rsidR="00C3138C">
              <w:rPr>
                <w:rFonts w:ascii="Meiryo UI" w:eastAsia="Meiryo UI" w:hAnsi="Meiryo UI" w:cs="Meiryo UI" w:hint="eastAsia"/>
                <w:b/>
                <w:color w:val="FFFFFF" w:themeColor="background1"/>
                <w:sz w:val="28"/>
                <w:szCs w:val="22"/>
              </w:rPr>
              <w:t xml:space="preserve">　一般財団法人</w:t>
            </w:r>
            <w:r w:rsidR="00FE4632" w:rsidRPr="00FE4632">
              <w:rPr>
                <w:rFonts w:ascii="Meiryo UI" w:eastAsia="Meiryo UI" w:hAnsi="Meiryo UI" w:cs="Meiryo UI" w:hint="eastAsia"/>
                <w:b/>
                <w:color w:val="FFFFFF" w:themeColor="background1"/>
                <w:sz w:val="28"/>
                <w:szCs w:val="22"/>
              </w:rPr>
              <w:t>建設産業経理研究機構</w:t>
            </w:r>
            <w:r w:rsidR="000340E9">
              <w:rPr>
                <w:rFonts w:ascii="Meiryo UI" w:eastAsia="Meiryo UI" w:hAnsi="Meiryo UI" w:cs="Meiryo UI" w:hint="eastAsia"/>
                <w:b/>
                <w:color w:val="FFFFFF" w:themeColor="background1"/>
                <w:sz w:val="28"/>
                <w:szCs w:val="22"/>
              </w:rPr>
              <w:t xml:space="preserve">　　</w:t>
            </w:r>
            <w:r w:rsidR="00C3138C">
              <w:rPr>
                <w:rFonts w:ascii="Meiryo UI" w:eastAsia="Meiryo UI" w:hAnsi="Meiryo UI" w:cs="Meiryo UI" w:hint="eastAsia"/>
                <w:b/>
                <w:color w:val="FFFFFF" w:themeColor="background1"/>
                <w:sz w:val="28"/>
                <w:szCs w:val="22"/>
              </w:rPr>
              <w:t>（国土交通省からの受託事業）</w:t>
            </w:r>
          </w:p>
        </w:tc>
      </w:tr>
    </w:tbl>
    <w:p w:rsidR="00504F62" w:rsidRPr="00FE4632" w:rsidRDefault="001354F5" w:rsidP="00D530D6">
      <w:pPr>
        <w:spacing w:line="0" w:lineRule="atLeast"/>
        <w:ind w:firstLineChars="286" w:firstLine="1030"/>
        <w:jc w:val="left"/>
        <w:rPr>
          <w:rFonts w:ascii="Meiryo UI" w:eastAsia="Meiryo UI" w:hAnsi="Meiryo UI" w:cs="Meiryo UI"/>
          <w:color w:val="FF0000"/>
          <w:sz w:val="36"/>
          <w:szCs w:val="22"/>
        </w:rPr>
      </w:pPr>
      <w:r>
        <w:rPr>
          <w:rFonts w:ascii="Meiryo UI" w:eastAsia="Meiryo UI" w:hAnsi="Meiryo UI" w:cs="Meiryo UI" w:hint="eastAsia"/>
          <w:sz w:val="36"/>
          <w:szCs w:val="22"/>
        </w:rPr>
        <w:t>中小建設業者</w:t>
      </w:r>
      <w:r w:rsidR="00E4006A" w:rsidRPr="00176D93">
        <w:rPr>
          <w:rFonts w:ascii="Meiryo UI" w:eastAsia="Meiryo UI" w:hAnsi="Meiryo UI" w:cs="Meiryo UI" w:hint="eastAsia"/>
          <w:sz w:val="36"/>
          <w:szCs w:val="22"/>
        </w:rPr>
        <w:t>の</w:t>
      </w:r>
      <w:r w:rsidR="00E4006A" w:rsidRPr="00176D93">
        <w:rPr>
          <w:rFonts w:ascii="Meiryo UI" w:eastAsia="Meiryo UI" w:hAnsi="Meiryo UI" w:cs="Meiryo UI"/>
          <w:sz w:val="36"/>
          <w:szCs w:val="22"/>
        </w:rPr>
        <w:t>ための</w:t>
      </w:r>
      <w:r w:rsidR="00FE4632" w:rsidRPr="00FE4632">
        <w:rPr>
          <w:rFonts w:ascii="Meiryo UI" w:eastAsia="Meiryo UI" w:hAnsi="Meiryo UI" w:cs="Meiryo UI" w:hint="eastAsia"/>
          <w:color w:val="FF0000"/>
          <w:sz w:val="36"/>
          <w:szCs w:val="22"/>
        </w:rPr>
        <w:t xml:space="preserve">　『法定福利費セミナー』</w:t>
      </w:r>
    </w:p>
    <w:p w:rsidR="00504F62" w:rsidRDefault="00D530D6" w:rsidP="00504F62">
      <w:pPr>
        <w:spacing w:line="0" w:lineRule="atLeast"/>
        <w:rPr>
          <w:rFonts w:ascii="Meiryo UI" w:eastAsia="Meiryo UI" w:hAnsi="Meiryo UI" w:cs="Meiryo UI"/>
          <w:sz w:val="22"/>
          <w:szCs w:val="22"/>
        </w:rPr>
      </w:pPr>
      <w:r>
        <w:rPr>
          <w:rFonts w:ascii="Meiryo UI" w:eastAsia="Meiryo UI" w:hAnsi="Meiryo UI" w:cs="Meiryo UI" w:hint="eastAsia"/>
          <w:noProof/>
          <w:sz w:val="22"/>
          <w:szCs w:val="22"/>
        </w:rPr>
        <mc:AlternateContent>
          <mc:Choice Requires="wps">
            <w:drawing>
              <wp:anchor distT="0" distB="0" distL="114300" distR="114300" simplePos="0" relativeHeight="251666432" behindDoc="0" locked="0" layoutInCell="1" allowOverlap="1" wp14:anchorId="4EBA3CEA" wp14:editId="59BFB113">
                <wp:simplePos x="0" y="0"/>
                <wp:positionH relativeFrom="column">
                  <wp:posOffset>3467100</wp:posOffset>
                </wp:positionH>
                <wp:positionV relativeFrom="paragraph">
                  <wp:posOffset>112395</wp:posOffset>
                </wp:positionV>
                <wp:extent cx="1666875" cy="571500"/>
                <wp:effectExtent l="19050" t="0" r="47625" b="114300"/>
                <wp:wrapNone/>
                <wp:docPr id="6" name="円形吹き出し 6"/>
                <wp:cNvGraphicFramePr/>
                <a:graphic xmlns:a="http://schemas.openxmlformats.org/drawingml/2006/main">
                  <a:graphicData uri="http://schemas.microsoft.com/office/word/2010/wordprocessingShape">
                    <wps:wsp>
                      <wps:cNvSpPr/>
                      <wps:spPr>
                        <a:xfrm>
                          <a:off x="0" y="0"/>
                          <a:ext cx="1666875" cy="571500"/>
                        </a:xfrm>
                        <a:prstGeom prst="wedgeEllipseCallout">
                          <a:avLst>
                            <a:gd name="adj1" fmla="val -32927"/>
                            <a:gd name="adj2" fmla="val 65833"/>
                          </a:avLst>
                        </a:prstGeom>
                        <a:solidFill>
                          <a:schemeClr val="bg1"/>
                        </a:solidFill>
                        <a:ln w="12700" cap="flat" cmpd="sng" algn="ctr">
                          <a:solidFill>
                            <a:srgbClr val="4F81BD">
                              <a:shade val="50000"/>
                            </a:srgbClr>
                          </a:solidFill>
                          <a:prstDash val="solid"/>
                        </a:ln>
                        <a:effectLst/>
                      </wps:spPr>
                      <wps:txbx>
                        <w:txbxContent>
                          <w:p w:rsidR="006F169B" w:rsidRPr="001354F5" w:rsidRDefault="006F169B" w:rsidP="006F169B">
                            <w:pPr>
                              <w:jc w:val="center"/>
                              <w:rPr>
                                <w:rFonts w:ascii="Meiryo UI" w:eastAsia="Meiryo UI" w:hAnsi="Meiryo UI" w:cs="Meiryo UI"/>
                                <w:color w:val="365F91" w:themeColor="accent1" w:themeShade="BF"/>
                                <w:sz w:val="22"/>
                              </w:rPr>
                            </w:pPr>
                            <w:r w:rsidRPr="001354F5">
                              <w:rPr>
                                <w:rFonts w:ascii="Meiryo UI" w:eastAsia="Meiryo UI" w:hAnsi="Meiryo UI" w:cs="Meiryo UI" w:hint="eastAsia"/>
                                <w:color w:val="365F91" w:themeColor="accent1" w:themeShade="BF"/>
                                <w:sz w:val="22"/>
                              </w:rPr>
                              <w:t>標準見積書？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EBA3CE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6" o:spid="_x0000_s1027" type="#_x0000_t63" style="position:absolute;left:0;text-align:left;margin-left:273pt;margin-top:8.85pt;width:131.25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" adj="3688,25020" fillcolor="white [3212]" strokecolor="#385d8a" strokeweight="1pt">
                <v:textbox inset="0,0,0,0">
                  <w:txbxContent>
                    <w:p w:rsidR="006F169B" w:rsidRPr="001354F5" w:rsidRDefault="006F169B" w:rsidP="006F169B">
                      <w:pPr>
                        <w:jc w:val="center"/>
                        <w:rPr>
                          <w:rFonts w:ascii="Meiryo UI" w:eastAsia="Meiryo UI" w:hAnsi="Meiryo UI" w:cs="Meiryo UI"/>
                          <w:color w:val="365F91" w:themeColor="accent1" w:themeShade="BF"/>
                          <w:sz w:val="22"/>
                        </w:rPr>
                      </w:pPr>
                      <w:r w:rsidRPr="001354F5">
                        <w:rPr>
                          <w:rFonts w:ascii="Meiryo UI" w:eastAsia="Meiryo UI" w:hAnsi="Meiryo UI" w:cs="Meiryo UI" w:hint="eastAsia"/>
                          <w:color w:val="365F91" w:themeColor="accent1" w:themeShade="BF"/>
                          <w:sz w:val="22"/>
                        </w:rPr>
                        <w:t>標準見積書？</w:t>
                      </w:r>
                    </w:p>
                  </w:txbxContent>
                </v:textbox>
              </v:shape>
            </w:pict>
          </mc:Fallback>
        </mc:AlternateContent>
      </w:r>
    </w:p>
    <w:p w:rsidR="00D530D6" w:rsidRPr="00D530D6" w:rsidRDefault="001354F5" w:rsidP="00D530D6">
      <w:pPr>
        <w:spacing w:line="0" w:lineRule="atLeast"/>
        <w:ind w:firstLineChars="381" w:firstLine="838"/>
        <w:rPr>
          <w:rFonts w:ascii="Meiryo UI" w:eastAsia="Meiryo UI" w:hAnsi="Meiryo UI" w:cs="Meiryo UI"/>
          <w:color w:val="FF0000"/>
          <w:sz w:val="24"/>
          <w:szCs w:val="22"/>
        </w:rPr>
      </w:pPr>
      <w:r>
        <w:rPr>
          <w:rFonts w:ascii="Meiryo UI" w:eastAsia="Meiryo UI" w:hAnsi="Meiryo UI" w:cs="Meiryo UI" w:hint="eastAsia"/>
          <w:noProof/>
          <w:sz w:val="22"/>
          <w:szCs w:val="22"/>
        </w:rPr>
        <mc:AlternateContent>
          <mc:Choice Requires="wps">
            <w:drawing>
              <wp:anchor distT="0" distB="0" distL="114300" distR="114300" simplePos="0" relativeHeight="251664384" behindDoc="0" locked="0" layoutInCell="1" allowOverlap="1" wp14:anchorId="29F91E77" wp14:editId="551278AC">
                <wp:simplePos x="0" y="0"/>
                <wp:positionH relativeFrom="column">
                  <wp:posOffset>4733925</wp:posOffset>
                </wp:positionH>
                <wp:positionV relativeFrom="paragraph">
                  <wp:posOffset>228600</wp:posOffset>
                </wp:positionV>
                <wp:extent cx="1600200" cy="574040"/>
                <wp:effectExtent l="0" t="0" r="19050" b="130810"/>
                <wp:wrapNone/>
                <wp:docPr id="5" name="円形吹き出し 5"/>
                <wp:cNvGraphicFramePr/>
                <a:graphic xmlns:a="http://schemas.openxmlformats.org/drawingml/2006/main">
                  <a:graphicData uri="http://schemas.microsoft.com/office/word/2010/wordprocessingShape">
                    <wps:wsp>
                      <wps:cNvSpPr/>
                      <wps:spPr>
                        <a:xfrm>
                          <a:off x="0" y="0"/>
                          <a:ext cx="1600200" cy="574040"/>
                        </a:xfrm>
                        <a:prstGeom prst="wedgeEllipseCallout">
                          <a:avLst>
                            <a:gd name="adj1" fmla="val -44633"/>
                            <a:gd name="adj2" fmla="val 67500"/>
                          </a:avLst>
                        </a:prstGeom>
                        <a:noFill/>
                        <a:ln w="12700" cap="flat" cmpd="sng" algn="ctr">
                          <a:solidFill>
                            <a:srgbClr val="4F81BD">
                              <a:shade val="50000"/>
                            </a:srgbClr>
                          </a:solidFill>
                          <a:prstDash val="solid"/>
                        </a:ln>
                        <a:effectLst/>
                      </wps:spPr>
                      <wps:txbx>
                        <w:txbxContent>
                          <w:p w:rsidR="006F169B" w:rsidRPr="001354F5" w:rsidRDefault="006C61F6" w:rsidP="006F169B">
                            <w:pPr>
                              <w:spacing w:line="0" w:lineRule="atLeast"/>
                              <w:jc w:val="center"/>
                              <w:rPr>
                                <w:rFonts w:ascii="Meiryo UI" w:eastAsia="Meiryo UI" w:hAnsi="Meiryo UI" w:cs="Meiryo UI"/>
                                <w:color w:val="365F91" w:themeColor="accent1" w:themeShade="BF"/>
                                <w:sz w:val="22"/>
                              </w:rPr>
                            </w:pPr>
                            <w:r>
                              <w:rPr>
                                <w:rFonts w:ascii="Meiryo UI" w:eastAsia="Meiryo UI" w:hAnsi="Meiryo UI" w:cs="Meiryo UI" w:hint="eastAsia"/>
                                <w:color w:val="365F91" w:themeColor="accent1" w:themeShade="BF"/>
                                <w:sz w:val="22"/>
                              </w:rPr>
                              <w:t>見積書の作成？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9F91E77" id="円形吹き出し 5" o:spid="_x0000_s1028" type="#_x0000_t63" style="position:absolute;left:0;text-align:left;margin-left:372.75pt;margin-top:18pt;width:126pt;height:4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" adj="1159,25380" filled="f" strokecolor="#385d8a" strokeweight="1pt">
                <v:textbox inset="0,0,0,0">
                  <w:txbxContent>
                    <w:p w:rsidR="006F169B" w:rsidRPr="001354F5" w:rsidRDefault="006C61F6" w:rsidP="006F169B">
                      <w:pPr>
                        <w:spacing w:line="0" w:lineRule="atLeast"/>
                        <w:jc w:val="center"/>
                        <w:rPr>
                          <w:rFonts w:ascii="Meiryo UI" w:eastAsia="Meiryo UI" w:hAnsi="Meiryo UI" w:cs="Meiryo UI"/>
                          <w:color w:val="365F91" w:themeColor="accent1" w:themeShade="BF"/>
                          <w:sz w:val="22"/>
                        </w:rPr>
                      </w:pPr>
                      <w:r>
                        <w:rPr>
                          <w:rFonts w:ascii="Meiryo UI" w:eastAsia="Meiryo UI" w:hAnsi="Meiryo UI" w:cs="Meiryo UI" w:hint="eastAsia"/>
                          <w:color w:val="365F91" w:themeColor="accent1" w:themeShade="BF"/>
                          <w:sz w:val="22"/>
                        </w:rPr>
                        <w:t>見積書の作成？</w:t>
                      </w:r>
                    </w:p>
                  </w:txbxContent>
                </v:textbox>
              </v:shape>
            </w:pict>
          </mc:Fallback>
        </mc:AlternateContent>
      </w:r>
      <w:r>
        <w:rPr>
          <w:rFonts w:ascii="Meiryo UI" w:eastAsia="Meiryo UI" w:hAnsi="Meiryo UI" w:cs="Meiryo UI" w:hint="eastAsia"/>
          <w:noProof/>
          <w:sz w:val="22"/>
          <w:szCs w:val="22"/>
        </w:rPr>
        <mc:AlternateContent>
          <mc:Choice Requires="wps">
            <w:drawing>
              <wp:anchor distT="0" distB="0" distL="114300" distR="114300" simplePos="0" relativeHeight="251662336" behindDoc="0" locked="0" layoutInCell="1" allowOverlap="1" wp14:anchorId="40AC363A" wp14:editId="29A91D72">
                <wp:simplePos x="0" y="0"/>
                <wp:positionH relativeFrom="column">
                  <wp:posOffset>2268855</wp:posOffset>
                </wp:positionH>
                <wp:positionV relativeFrom="paragraph">
                  <wp:posOffset>454660</wp:posOffset>
                </wp:positionV>
                <wp:extent cx="1800225" cy="574040"/>
                <wp:effectExtent l="19050" t="0" r="47625" b="54610"/>
                <wp:wrapNone/>
                <wp:docPr id="4" name="円形吹き出し 4"/>
                <wp:cNvGraphicFramePr/>
                <a:graphic xmlns:a="http://schemas.openxmlformats.org/drawingml/2006/main">
                  <a:graphicData uri="http://schemas.microsoft.com/office/word/2010/wordprocessingShape">
                    <wps:wsp>
                      <wps:cNvSpPr/>
                      <wps:spPr>
                        <a:xfrm>
                          <a:off x="0" y="0"/>
                          <a:ext cx="1800225" cy="574040"/>
                        </a:xfrm>
                        <a:prstGeom prst="wedgeEllipseCallout">
                          <a:avLst>
                            <a:gd name="adj1" fmla="val -46154"/>
                            <a:gd name="adj2" fmla="val 55833"/>
                          </a:avLst>
                        </a:prstGeom>
                        <a:noFill/>
                        <a:ln w="12700" cap="flat" cmpd="sng" algn="ctr">
                          <a:solidFill>
                            <a:srgbClr val="4F81BD">
                              <a:shade val="50000"/>
                            </a:srgbClr>
                          </a:solidFill>
                          <a:prstDash val="solid"/>
                        </a:ln>
                        <a:effectLst/>
                      </wps:spPr>
                      <wps:txbx>
                        <w:txbxContent>
                          <w:p w:rsidR="006F169B" w:rsidRPr="001354F5" w:rsidRDefault="006F169B" w:rsidP="006F169B">
                            <w:pPr>
                              <w:jc w:val="center"/>
                              <w:rPr>
                                <w:rFonts w:ascii="Meiryo UI" w:eastAsia="Meiryo UI" w:hAnsi="Meiryo UI" w:cs="Meiryo UI"/>
                                <w:color w:val="365F91" w:themeColor="accent1" w:themeShade="BF"/>
                                <w:sz w:val="22"/>
                              </w:rPr>
                            </w:pPr>
                            <w:r w:rsidRPr="001354F5">
                              <w:rPr>
                                <w:rFonts w:ascii="Meiryo UI" w:eastAsia="Meiryo UI" w:hAnsi="Meiryo UI" w:cs="Meiryo UI" w:hint="eastAsia"/>
                                <w:color w:val="365F91" w:themeColor="accent1" w:themeShade="BF"/>
                                <w:sz w:val="22"/>
                              </w:rPr>
                              <w:t>保険料の算出方法？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0AC363A" id="円形吹き出し 4" o:spid="_x0000_s1029" type="#_x0000_t63" style="position:absolute;left:0;text-align:left;margin-left:178.65pt;margin-top:35.8pt;width:141.75pt;height:4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" adj="831,22860" filled="f" strokecolor="#385d8a" strokeweight="1pt">
                <v:textbox inset="0,0,0,0">
                  <w:txbxContent>
                    <w:p w:rsidR="006F169B" w:rsidRPr="001354F5" w:rsidRDefault="006F169B" w:rsidP="006F169B">
                      <w:pPr>
                        <w:jc w:val="center"/>
                        <w:rPr>
                          <w:rFonts w:ascii="Meiryo UI" w:eastAsia="Meiryo UI" w:hAnsi="Meiryo UI" w:cs="Meiryo UI"/>
                          <w:color w:val="365F91" w:themeColor="accent1" w:themeShade="BF"/>
                          <w:sz w:val="22"/>
                        </w:rPr>
                      </w:pPr>
                      <w:r w:rsidRPr="001354F5">
                        <w:rPr>
                          <w:rFonts w:ascii="Meiryo UI" w:eastAsia="Meiryo UI" w:hAnsi="Meiryo UI" w:cs="Meiryo UI" w:hint="eastAsia"/>
                          <w:color w:val="365F91" w:themeColor="accent1" w:themeShade="BF"/>
                          <w:sz w:val="22"/>
                        </w:rPr>
                        <w:t>保険料の算出方法？</w:t>
                      </w:r>
                    </w:p>
                  </w:txbxContent>
                </v:textbox>
              </v:shape>
            </w:pict>
          </mc:Fallback>
        </mc:AlternateContent>
      </w:r>
      <w:r w:rsidR="00D530D6">
        <w:rPr>
          <w:rFonts w:ascii="Meiryo UI" w:eastAsia="Meiryo UI" w:hAnsi="Meiryo UI" w:cs="Meiryo UI" w:hint="eastAsia"/>
          <w:noProof/>
          <w:sz w:val="22"/>
          <w:szCs w:val="22"/>
        </w:rPr>
        <mc:AlternateContent>
          <mc:Choice Requires="wps">
            <w:drawing>
              <wp:anchor distT="0" distB="0" distL="114300" distR="114300" simplePos="0" relativeHeight="251667456" behindDoc="0" locked="0" layoutInCell="1" allowOverlap="1" wp14:anchorId="57DB781A" wp14:editId="199B678C">
                <wp:simplePos x="0" y="0"/>
                <wp:positionH relativeFrom="column">
                  <wp:posOffset>1466850</wp:posOffset>
                </wp:positionH>
                <wp:positionV relativeFrom="paragraph">
                  <wp:posOffset>-3810</wp:posOffset>
                </wp:positionV>
                <wp:extent cx="1800225" cy="571500"/>
                <wp:effectExtent l="0" t="0" r="28575" b="57150"/>
                <wp:wrapNone/>
                <wp:docPr id="3" name="円形吹き出し 3"/>
                <wp:cNvGraphicFramePr/>
                <a:graphic xmlns:a="http://schemas.openxmlformats.org/drawingml/2006/main">
                  <a:graphicData uri="http://schemas.microsoft.com/office/word/2010/wordprocessingShape">
                    <wps:wsp>
                      <wps:cNvSpPr/>
                      <wps:spPr>
                        <a:xfrm>
                          <a:off x="0" y="0"/>
                          <a:ext cx="1800225" cy="571500"/>
                        </a:xfrm>
                        <a:prstGeom prst="wedgeEllipseCallout">
                          <a:avLst>
                            <a:gd name="adj1" fmla="val -42980"/>
                            <a:gd name="adj2" fmla="val 55834"/>
                          </a:avLst>
                        </a:prstGeom>
                        <a:solidFill>
                          <a:schemeClr val="bg1"/>
                        </a:solidFill>
                        <a:ln w="12700"/>
                      </wps:spPr>
                      <wps:style>
                        <a:lnRef idx="2">
                          <a:schemeClr val="accent1">
                            <a:shade val="50000"/>
                          </a:schemeClr>
                        </a:lnRef>
                        <a:fillRef idx="1">
                          <a:schemeClr val="accent1"/>
                        </a:fillRef>
                        <a:effectRef idx="0">
                          <a:schemeClr val="accent1"/>
                        </a:effectRef>
                        <a:fontRef idx="minor">
                          <a:schemeClr val="lt1"/>
                        </a:fontRef>
                      </wps:style>
                      <wps:txbx>
                        <w:txbxContent>
                          <w:p w:rsidR="006F169B" w:rsidRPr="001354F5" w:rsidRDefault="006F169B" w:rsidP="00FE4632">
                            <w:pPr>
                              <w:jc w:val="center"/>
                              <w:rPr>
                                <w:rFonts w:ascii="Meiryo UI" w:eastAsia="Meiryo UI" w:hAnsi="Meiryo UI" w:cs="Meiryo UI"/>
                                <w:color w:val="365F91" w:themeColor="accent1" w:themeShade="BF"/>
                                <w:sz w:val="22"/>
                              </w:rPr>
                            </w:pPr>
                            <w:r w:rsidRPr="001354F5">
                              <w:rPr>
                                <w:rFonts w:ascii="Meiryo UI" w:eastAsia="Meiryo UI" w:hAnsi="Meiryo UI" w:cs="Meiryo UI" w:hint="eastAsia"/>
                                <w:color w:val="365F91" w:themeColor="accent1" w:themeShade="BF"/>
                                <w:sz w:val="22"/>
                              </w:rPr>
                              <w:t>法定福利費って何？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7DB781A" id="円形吹き出し 3" o:spid="_x0000_s1030" type="#_x0000_t63" style="position:absolute;left:0;text-align:left;margin-left:115.5pt;margin-top:-.3pt;width:141.7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" adj="1516,22860" fillcolor="white [3212]" strokecolor="#243f60 [1604]" strokeweight="1pt">
                <v:textbox inset="0,0,0,0">
                  <w:txbxContent>
                    <w:p w:rsidR="006F169B" w:rsidRPr="001354F5" w:rsidRDefault="006F169B" w:rsidP="00FE4632">
                      <w:pPr>
                        <w:jc w:val="center"/>
                        <w:rPr>
                          <w:rFonts w:ascii="Meiryo UI" w:eastAsia="Meiryo UI" w:hAnsi="Meiryo UI" w:cs="Meiryo UI"/>
                          <w:color w:val="365F91" w:themeColor="accent1" w:themeShade="BF"/>
                          <w:sz w:val="22"/>
                        </w:rPr>
                      </w:pPr>
                      <w:r w:rsidRPr="001354F5">
                        <w:rPr>
                          <w:rFonts w:ascii="Meiryo UI" w:eastAsia="Meiryo UI" w:hAnsi="Meiryo UI" w:cs="Meiryo UI" w:hint="eastAsia"/>
                          <w:color w:val="365F91" w:themeColor="accent1" w:themeShade="BF"/>
                          <w:sz w:val="22"/>
                        </w:rPr>
                        <w:t>法定福利費って何？</w:t>
                      </w:r>
                    </w:p>
                  </w:txbxContent>
                </v:textbox>
              </v:shape>
            </w:pict>
          </mc:Fallback>
        </mc:AlternateContent>
      </w:r>
      <w:r w:rsidR="00D530D6">
        <w:rPr>
          <w:rFonts w:ascii="Meiryo UI" w:eastAsia="Meiryo UI" w:hAnsi="Meiryo UI" w:cs="Meiryo UI"/>
          <w:noProof/>
          <w:sz w:val="22"/>
          <w:szCs w:val="22"/>
        </w:rPr>
        <w:drawing>
          <wp:inline distT="0" distB="0" distL="0" distR="0" wp14:anchorId="79E02120" wp14:editId="2663BC77">
            <wp:extent cx="1066800" cy="1568824"/>
            <wp:effectExtent l="0" t="0" r="0" b="0"/>
            <wp:docPr id="7" name="図 7" descr="\\Fileserver2003\data\共用\建専連\事業部門（委員会・意見交換会・全国大会・その他事業等)\経営研修会\平成２７年度研修会\FARCIセミナー\man_kangaech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erver2003\data\共用\建専連\事業部門（委員会・意見交換会・全国大会・その他事業等)\経営研修会\平成２７年度研修会\FARCIセミナー\man_kangaechu.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1568824"/>
                    </a:xfrm>
                    <a:prstGeom prst="rect">
                      <a:avLst/>
                    </a:prstGeom>
                    <a:noFill/>
                    <a:ln>
                      <a:noFill/>
                    </a:ln>
                  </pic:spPr>
                </pic:pic>
              </a:graphicData>
            </a:graphic>
          </wp:inline>
        </w:drawing>
      </w:r>
      <w:r w:rsidR="00D530D6">
        <w:rPr>
          <w:rFonts w:ascii="Meiryo UI" w:eastAsia="Meiryo UI" w:hAnsi="Meiryo UI" w:cs="Meiryo UI" w:hint="eastAsia"/>
          <w:sz w:val="22"/>
          <w:szCs w:val="22"/>
        </w:rPr>
        <w:t xml:space="preserve">　　</w:t>
      </w:r>
      <w:r w:rsidR="00D530D6" w:rsidRPr="00D530D6">
        <w:rPr>
          <w:rFonts w:ascii="Meiryo UI" w:eastAsia="Meiryo UI" w:hAnsi="Meiryo UI" w:cs="Meiryo UI" w:hint="eastAsia"/>
          <w:color w:val="FF0000"/>
          <w:sz w:val="24"/>
          <w:szCs w:val="22"/>
        </w:rPr>
        <w:t>そんな</w:t>
      </w:r>
      <w:r>
        <w:rPr>
          <w:rFonts w:ascii="Meiryo UI" w:eastAsia="Meiryo UI" w:hAnsi="Meiryo UI" w:cs="Meiryo UI" w:hint="eastAsia"/>
          <w:color w:val="FF0000"/>
          <w:sz w:val="24"/>
          <w:szCs w:val="22"/>
        </w:rPr>
        <w:t>中小建設業者</w:t>
      </w:r>
      <w:r w:rsidR="00D530D6" w:rsidRPr="00D530D6">
        <w:rPr>
          <w:rFonts w:ascii="Meiryo UI" w:eastAsia="Meiryo UI" w:hAnsi="Meiryo UI" w:cs="Meiryo UI" w:hint="eastAsia"/>
          <w:color w:val="FF0000"/>
          <w:sz w:val="24"/>
          <w:szCs w:val="22"/>
        </w:rPr>
        <w:t>の 「</w:t>
      </w:r>
      <w:r w:rsidR="00D530D6" w:rsidRPr="001354F5">
        <w:rPr>
          <w:rFonts w:ascii="Meiryo UI" w:eastAsia="Meiryo UI" w:hAnsi="Meiryo UI" w:cs="Meiryo UI" w:hint="eastAsia"/>
          <w:b/>
          <w:color w:val="FF0000"/>
          <w:sz w:val="40"/>
          <w:szCs w:val="22"/>
        </w:rPr>
        <w:t>？</w:t>
      </w:r>
      <w:r w:rsidR="00D530D6" w:rsidRPr="00D530D6">
        <w:rPr>
          <w:rFonts w:ascii="Meiryo UI" w:eastAsia="Meiryo UI" w:hAnsi="Meiryo UI" w:cs="Meiryo UI" w:hint="eastAsia"/>
          <w:color w:val="FF0000"/>
          <w:sz w:val="24"/>
          <w:szCs w:val="22"/>
        </w:rPr>
        <w:t>」 に、特定社会保険労務士が解説します！</w:t>
      </w:r>
    </w:p>
    <w:p w:rsidR="00504F62" w:rsidRPr="00176D93" w:rsidRDefault="00504F62" w:rsidP="006A1398">
      <w:pPr>
        <w:spacing w:line="0" w:lineRule="atLeast"/>
        <w:rPr>
          <w:rFonts w:ascii="Meiryo UI" w:eastAsia="Meiryo UI" w:hAnsi="Meiryo UI" w:cs="Meiryo UI"/>
          <w:sz w:val="22"/>
          <w:szCs w:val="22"/>
        </w:rPr>
      </w:pPr>
      <w:r w:rsidRPr="00176D93">
        <w:rPr>
          <w:rFonts w:ascii="Meiryo UI" w:eastAsia="Meiryo UI" w:hAnsi="Meiryo UI" w:cs="Meiryo UI" w:hint="eastAsia"/>
          <w:sz w:val="22"/>
          <w:szCs w:val="22"/>
        </w:rPr>
        <w:t xml:space="preserve">　建設産業においては、雇用、</w:t>
      </w:r>
      <w:r w:rsidR="006C61F6" w:rsidRPr="00176D93">
        <w:rPr>
          <w:rFonts w:ascii="Meiryo UI" w:eastAsia="Meiryo UI" w:hAnsi="Meiryo UI" w:cs="Meiryo UI" w:hint="eastAsia"/>
          <w:sz w:val="22"/>
          <w:szCs w:val="22"/>
        </w:rPr>
        <w:t>健康</w:t>
      </w:r>
      <w:r w:rsidRPr="00176D93">
        <w:rPr>
          <w:rFonts w:ascii="Meiryo UI" w:eastAsia="Meiryo UI" w:hAnsi="Meiryo UI" w:cs="Meiryo UI" w:hint="eastAsia"/>
          <w:sz w:val="22"/>
          <w:szCs w:val="22"/>
        </w:rPr>
        <w:t>、</w:t>
      </w:r>
      <w:r w:rsidR="006C61F6" w:rsidRPr="00176D93">
        <w:rPr>
          <w:rFonts w:ascii="Meiryo UI" w:eastAsia="Meiryo UI" w:hAnsi="Meiryo UI" w:cs="Meiryo UI" w:hint="eastAsia"/>
          <w:sz w:val="22"/>
          <w:szCs w:val="22"/>
        </w:rPr>
        <w:t>厚生</w:t>
      </w:r>
      <w:r w:rsidRPr="00176D93">
        <w:rPr>
          <w:rFonts w:ascii="Meiryo UI" w:eastAsia="Meiryo UI" w:hAnsi="Meiryo UI" w:cs="Meiryo UI" w:hint="eastAsia"/>
          <w:sz w:val="22"/>
          <w:szCs w:val="22"/>
        </w:rPr>
        <w:t>年金保険について、法定福利費を適正に負担しない</w:t>
      </w:r>
      <w:r w:rsidR="00223CD0" w:rsidRPr="00176D93">
        <w:rPr>
          <w:rFonts w:ascii="Meiryo UI" w:eastAsia="Meiryo UI" w:hAnsi="Meiryo UI" w:cs="Meiryo UI" w:hint="eastAsia"/>
          <w:sz w:val="22"/>
          <w:szCs w:val="22"/>
        </w:rPr>
        <w:t>社会</w:t>
      </w:r>
      <w:r w:rsidRPr="00176D93">
        <w:rPr>
          <w:rFonts w:ascii="Meiryo UI" w:eastAsia="Meiryo UI" w:hAnsi="Meiryo UI" w:cs="Meiryo UI" w:hint="eastAsia"/>
          <w:sz w:val="22"/>
          <w:szCs w:val="22"/>
        </w:rPr>
        <w:t>保険未加入企業が少なからず存在しています。このため、特に技能労働者の公的保障が確保されず、若年者の入職</w:t>
      </w:r>
      <w:r w:rsidR="00223CD0" w:rsidRPr="00176D93">
        <w:rPr>
          <w:rFonts w:ascii="Meiryo UI" w:eastAsia="Meiryo UI" w:hAnsi="Meiryo UI" w:cs="Meiryo UI" w:hint="eastAsia"/>
          <w:sz w:val="22"/>
          <w:szCs w:val="22"/>
        </w:rPr>
        <w:t>増加が</w:t>
      </w:r>
      <w:r w:rsidR="00223CD0" w:rsidRPr="00176D93">
        <w:rPr>
          <w:rFonts w:ascii="Meiryo UI" w:eastAsia="Meiryo UI" w:hAnsi="Meiryo UI" w:cs="Meiryo UI"/>
          <w:sz w:val="22"/>
          <w:szCs w:val="22"/>
        </w:rPr>
        <w:t>進まない</w:t>
      </w:r>
      <w:r w:rsidRPr="00176D93">
        <w:rPr>
          <w:rFonts w:ascii="Meiryo UI" w:eastAsia="Meiryo UI" w:hAnsi="Meiryo UI" w:cs="Meiryo UI" w:hint="eastAsia"/>
          <w:sz w:val="22"/>
          <w:szCs w:val="22"/>
        </w:rPr>
        <w:t>大きな要因</w:t>
      </w:r>
      <w:r w:rsidR="00223CD0" w:rsidRPr="00176D93">
        <w:rPr>
          <w:rFonts w:ascii="Meiryo UI" w:eastAsia="Meiryo UI" w:hAnsi="Meiryo UI" w:cs="Meiryo UI" w:hint="eastAsia"/>
          <w:sz w:val="22"/>
          <w:szCs w:val="22"/>
        </w:rPr>
        <w:t>の</w:t>
      </w:r>
      <w:r w:rsidR="00223CD0" w:rsidRPr="00176D93">
        <w:rPr>
          <w:rFonts w:ascii="Meiryo UI" w:eastAsia="Meiryo UI" w:hAnsi="Meiryo UI" w:cs="Meiryo UI"/>
          <w:sz w:val="22"/>
          <w:szCs w:val="22"/>
        </w:rPr>
        <w:t>一つ</w:t>
      </w:r>
      <w:r w:rsidRPr="00176D93">
        <w:rPr>
          <w:rFonts w:ascii="Meiryo UI" w:eastAsia="Meiryo UI" w:hAnsi="Meiryo UI" w:cs="Meiryo UI" w:hint="eastAsia"/>
          <w:sz w:val="22"/>
          <w:szCs w:val="22"/>
        </w:rPr>
        <w:t>であるといわれています。また、関係法令を遵守して適正に法定福利費を負担する事業者ほど、</w:t>
      </w:r>
      <w:r w:rsidR="00223CD0" w:rsidRPr="00176D93">
        <w:rPr>
          <w:rFonts w:ascii="Meiryo UI" w:eastAsia="Meiryo UI" w:hAnsi="Meiryo UI" w:cs="Meiryo UI" w:hint="eastAsia"/>
          <w:sz w:val="22"/>
          <w:szCs w:val="22"/>
        </w:rPr>
        <w:t>それが</w:t>
      </w:r>
      <w:r w:rsidRPr="00176D93">
        <w:rPr>
          <w:rFonts w:ascii="Meiryo UI" w:eastAsia="Meiryo UI" w:hAnsi="Meiryo UI" w:cs="Meiryo UI" w:hint="eastAsia"/>
          <w:sz w:val="22"/>
          <w:szCs w:val="22"/>
        </w:rPr>
        <w:t>コスト増につながり、競争上不利になるという矛盾が生じています。　このため、国土交通省では平成29年度</w:t>
      </w:r>
      <w:r w:rsidR="00A962D6" w:rsidRPr="00176D93">
        <w:rPr>
          <w:rFonts w:ascii="Meiryo UI" w:eastAsia="Meiryo UI" w:hAnsi="Meiryo UI" w:cs="Meiryo UI" w:hint="eastAsia"/>
          <w:sz w:val="22"/>
          <w:szCs w:val="22"/>
        </w:rPr>
        <w:t>までに</w:t>
      </w:r>
      <w:r w:rsidRPr="00176D93">
        <w:rPr>
          <w:rFonts w:ascii="Meiryo UI" w:eastAsia="Meiryo UI" w:hAnsi="Meiryo UI" w:cs="Meiryo UI" w:hint="eastAsia"/>
          <w:sz w:val="22"/>
          <w:szCs w:val="22"/>
        </w:rPr>
        <w:t>、すべての建設業許可業者が</w:t>
      </w:r>
      <w:r w:rsidR="00A962D6" w:rsidRPr="00176D93">
        <w:rPr>
          <w:rFonts w:ascii="Meiryo UI" w:eastAsia="Meiryo UI" w:hAnsi="Meiryo UI" w:cs="Meiryo UI" w:hint="eastAsia"/>
          <w:sz w:val="22"/>
          <w:szCs w:val="22"/>
        </w:rPr>
        <w:t>適切な</w:t>
      </w:r>
      <w:r w:rsidRPr="00176D93">
        <w:rPr>
          <w:rFonts w:ascii="Meiryo UI" w:eastAsia="Meiryo UI" w:hAnsi="Meiryo UI" w:cs="Meiryo UI" w:hint="eastAsia"/>
          <w:sz w:val="22"/>
          <w:szCs w:val="22"/>
        </w:rPr>
        <w:t>社会保険へ加入することを</w:t>
      </w:r>
      <w:r w:rsidR="00A962D6" w:rsidRPr="00176D93">
        <w:rPr>
          <w:rFonts w:ascii="Meiryo UI" w:eastAsia="Meiryo UI" w:hAnsi="Meiryo UI" w:cs="Meiryo UI" w:hint="eastAsia"/>
          <w:sz w:val="22"/>
          <w:szCs w:val="22"/>
        </w:rPr>
        <w:t>目標</w:t>
      </w:r>
      <w:r w:rsidR="00A962D6" w:rsidRPr="00176D93">
        <w:rPr>
          <w:rFonts w:ascii="Meiryo UI" w:eastAsia="Meiryo UI" w:hAnsi="Meiryo UI" w:cs="Meiryo UI"/>
          <w:sz w:val="22"/>
          <w:szCs w:val="22"/>
        </w:rPr>
        <w:t>と</w:t>
      </w:r>
      <w:r w:rsidRPr="00176D93">
        <w:rPr>
          <w:rFonts w:ascii="Meiryo UI" w:eastAsia="Meiryo UI" w:hAnsi="Meiryo UI" w:cs="Meiryo UI" w:hint="eastAsia"/>
          <w:sz w:val="22"/>
          <w:szCs w:val="22"/>
        </w:rPr>
        <w:t>して、</w:t>
      </w:r>
      <w:r w:rsidR="00A962D6" w:rsidRPr="00176D93">
        <w:rPr>
          <w:rFonts w:ascii="Meiryo UI" w:eastAsia="Meiryo UI" w:hAnsi="Meiryo UI" w:cs="Meiryo UI" w:hint="eastAsia"/>
          <w:sz w:val="22"/>
          <w:szCs w:val="22"/>
        </w:rPr>
        <w:t>未加入</w:t>
      </w:r>
      <w:r w:rsidR="00A962D6" w:rsidRPr="00176D93">
        <w:rPr>
          <w:rFonts w:ascii="Meiryo UI" w:eastAsia="Meiryo UI" w:hAnsi="Meiryo UI" w:cs="Meiryo UI"/>
          <w:sz w:val="22"/>
          <w:szCs w:val="22"/>
        </w:rPr>
        <w:t>対策に取り組んでいます</w:t>
      </w:r>
      <w:r w:rsidRPr="00176D93">
        <w:rPr>
          <w:rFonts w:ascii="Meiryo UI" w:eastAsia="Meiryo UI" w:hAnsi="Meiryo UI" w:cs="Meiryo UI" w:hint="eastAsia"/>
          <w:sz w:val="22"/>
          <w:szCs w:val="22"/>
        </w:rPr>
        <w:t xml:space="preserve">。　</w:t>
      </w:r>
      <w:r w:rsidR="00A962D6" w:rsidRPr="00176D93">
        <w:rPr>
          <w:rFonts w:ascii="Meiryo UI" w:eastAsia="Meiryo UI" w:hAnsi="Meiryo UI" w:cs="Meiryo UI" w:hint="eastAsia"/>
          <w:sz w:val="22"/>
          <w:szCs w:val="22"/>
        </w:rPr>
        <w:t>また</w:t>
      </w:r>
      <w:r w:rsidRPr="00176D93">
        <w:rPr>
          <w:rFonts w:ascii="Meiryo UI" w:eastAsia="Meiryo UI" w:hAnsi="Meiryo UI" w:cs="Meiryo UI" w:hint="eastAsia"/>
          <w:sz w:val="22"/>
          <w:szCs w:val="22"/>
        </w:rPr>
        <w:t>、専門工事業者が必要な法定福利費の金額を確保できるようにするため、専門工事団体は、従来の総額単価だけではなく、その中に含まれる法定福利費の内訳を明示した見積書の様式を定め、これの活用を推奨しています。</w:t>
      </w:r>
    </w:p>
    <w:p w:rsidR="00504F62" w:rsidRPr="00176D93" w:rsidRDefault="00504F62" w:rsidP="00504F62">
      <w:pPr>
        <w:spacing w:line="0" w:lineRule="atLeast"/>
        <w:rPr>
          <w:rFonts w:ascii="Meiryo UI" w:eastAsia="Meiryo UI" w:hAnsi="Meiryo UI" w:cs="Meiryo UI"/>
          <w:sz w:val="22"/>
          <w:szCs w:val="22"/>
        </w:rPr>
      </w:pPr>
      <w:r w:rsidRPr="00176D93">
        <w:rPr>
          <w:rFonts w:ascii="Meiryo UI" w:eastAsia="Meiryo UI" w:hAnsi="Meiryo UI" w:cs="Meiryo UI" w:hint="eastAsia"/>
          <w:sz w:val="22"/>
          <w:szCs w:val="22"/>
        </w:rPr>
        <w:t xml:space="preserve">　本セミナーでは、社会保険の意義、内容、保険料の算出方法等、法定福利費</w:t>
      </w:r>
      <w:r w:rsidR="00A962D6" w:rsidRPr="00176D93">
        <w:rPr>
          <w:rFonts w:ascii="Meiryo UI" w:eastAsia="Meiryo UI" w:hAnsi="Meiryo UI" w:cs="Meiryo UI" w:hint="eastAsia"/>
          <w:sz w:val="22"/>
          <w:szCs w:val="22"/>
        </w:rPr>
        <w:t>全般</w:t>
      </w:r>
      <w:r w:rsidRPr="00176D93">
        <w:rPr>
          <w:rFonts w:ascii="Meiryo UI" w:eastAsia="Meiryo UI" w:hAnsi="Meiryo UI" w:cs="Meiryo UI" w:hint="eastAsia"/>
          <w:sz w:val="22"/>
          <w:szCs w:val="22"/>
        </w:rPr>
        <w:t>について解説していきます。</w:t>
      </w:r>
    </w:p>
    <w:p w:rsidR="00504F62" w:rsidRPr="00504F62" w:rsidRDefault="00504F62" w:rsidP="006A1398">
      <w:pPr>
        <w:spacing w:line="0" w:lineRule="atLeast"/>
        <w:rPr>
          <w:rFonts w:ascii="Meiryo UI" w:eastAsia="Meiryo UI" w:hAnsi="Meiryo UI" w:cs="Meiryo UI"/>
          <w:sz w:val="22"/>
          <w:szCs w:val="22"/>
        </w:rPr>
      </w:pPr>
      <w:r w:rsidRPr="00504F62">
        <w:rPr>
          <w:rFonts w:ascii="Meiryo UI" w:eastAsia="Meiryo UI" w:hAnsi="Meiryo UI" w:cs="Meiryo UI" w:hint="eastAsia"/>
          <w:sz w:val="22"/>
          <w:szCs w:val="22"/>
        </w:rPr>
        <w:t xml:space="preserve">　法定福利費を内訳明示した見積書を作成するための能力を身につけたい方、法定福利費をはじめとする原価についての意識向上を図られたい方、原価等の計数管理を通じて経営基盤強化を目指される方などに最適です。</w:t>
      </w:r>
    </w:p>
    <w:tbl>
      <w:tblPr>
        <w:tblStyle w:val="ac"/>
        <w:tblW w:w="0" w:type="auto"/>
        <w:tblInd w:w="213" w:type="dxa"/>
        <w:tblLook w:val="04A0" w:firstRow="1" w:lastRow="0" w:firstColumn="1" w:lastColumn="0" w:noHBand="0" w:noVBand="1"/>
      </w:tblPr>
      <w:tblGrid>
        <w:gridCol w:w="1365"/>
        <w:gridCol w:w="1365"/>
        <w:gridCol w:w="4515"/>
        <w:gridCol w:w="3206"/>
      </w:tblGrid>
      <w:tr w:rsidR="000F3A2C" w:rsidTr="006A1398">
        <w:tc>
          <w:tcPr>
            <w:tcW w:w="1365" w:type="dxa"/>
            <w:vMerge w:val="restart"/>
            <w:shd w:val="clear" w:color="auto" w:fill="DBE5F1" w:themeFill="accent1" w:themeFillTint="33"/>
            <w:vAlign w:val="center"/>
          </w:tcPr>
          <w:p w:rsidR="000F3A2C" w:rsidRDefault="008234C6" w:rsidP="008234C6">
            <w:pPr>
              <w:spacing w:line="0" w:lineRule="atLeast"/>
              <w:jc w:val="center"/>
              <w:rPr>
                <w:rFonts w:ascii="Meiryo UI" w:eastAsia="Meiryo UI" w:hAnsi="Meiryo UI" w:cs="Meiryo UI"/>
                <w:sz w:val="22"/>
                <w:szCs w:val="22"/>
              </w:rPr>
            </w:pPr>
            <w:r>
              <w:rPr>
                <w:rFonts w:ascii="Meiryo UI" w:eastAsia="Meiryo UI" w:hAnsi="Meiryo UI" w:cs="Meiryo UI" w:hint="eastAsia"/>
                <w:sz w:val="22"/>
                <w:szCs w:val="22"/>
              </w:rPr>
              <w:t>日</w:t>
            </w:r>
            <w:r w:rsidR="005D6BB2">
              <w:rPr>
                <w:rFonts w:ascii="Meiryo UI" w:eastAsia="Meiryo UI" w:hAnsi="Meiryo UI" w:cs="Meiryo UI" w:hint="eastAsia"/>
                <w:sz w:val="22"/>
                <w:szCs w:val="22"/>
              </w:rPr>
              <w:t xml:space="preserve">　</w:t>
            </w:r>
            <w:r>
              <w:rPr>
                <w:rFonts w:ascii="Meiryo UI" w:eastAsia="Meiryo UI" w:hAnsi="Meiryo UI" w:cs="Meiryo UI" w:hint="eastAsia"/>
                <w:sz w:val="22"/>
                <w:szCs w:val="22"/>
              </w:rPr>
              <w:t>時</w:t>
            </w:r>
          </w:p>
          <w:p w:rsidR="008234C6" w:rsidRDefault="008234C6" w:rsidP="008234C6">
            <w:pPr>
              <w:spacing w:line="0" w:lineRule="atLeast"/>
              <w:jc w:val="center"/>
              <w:rPr>
                <w:rFonts w:ascii="Meiryo UI" w:eastAsia="Meiryo UI" w:hAnsi="Meiryo UI" w:cs="Meiryo UI"/>
                <w:sz w:val="22"/>
                <w:szCs w:val="22"/>
              </w:rPr>
            </w:pPr>
            <w:r>
              <w:rPr>
                <w:rFonts w:ascii="Meiryo UI" w:eastAsia="Meiryo UI" w:hAnsi="Meiryo UI" w:cs="Meiryo UI" w:hint="eastAsia"/>
                <w:sz w:val="22"/>
                <w:szCs w:val="22"/>
              </w:rPr>
              <w:t>会</w:t>
            </w:r>
            <w:r w:rsidR="005D6BB2">
              <w:rPr>
                <w:rFonts w:ascii="Meiryo UI" w:eastAsia="Meiryo UI" w:hAnsi="Meiryo UI" w:cs="Meiryo UI" w:hint="eastAsia"/>
                <w:sz w:val="22"/>
                <w:szCs w:val="22"/>
              </w:rPr>
              <w:t xml:space="preserve">　</w:t>
            </w:r>
            <w:r>
              <w:rPr>
                <w:rFonts w:ascii="Meiryo UI" w:eastAsia="Meiryo UI" w:hAnsi="Meiryo UI" w:cs="Meiryo UI" w:hint="eastAsia"/>
                <w:sz w:val="22"/>
                <w:szCs w:val="22"/>
              </w:rPr>
              <w:t>場</w:t>
            </w:r>
          </w:p>
        </w:tc>
        <w:tc>
          <w:tcPr>
            <w:tcW w:w="1365" w:type="dxa"/>
          </w:tcPr>
          <w:p w:rsidR="000F3A2C" w:rsidRDefault="000F3A2C" w:rsidP="000F3A2C">
            <w:pPr>
              <w:spacing w:line="0" w:lineRule="atLeast"/>
              <w:jc w:val="center"/>
              <w:rPr>
                <w:rFonts w:ascii="Meiryo UI" w:eastAsia="Meiryo UI" w:hAnsi="Meiryo UI" w:cs="Meiryo UI"/>
                <w:sz w:val="22"/>
                <w:szCs w:val="22"/>
              </w:rPr>
            </w:pPr>
            <w:r w:rsidRPr="000F3A2C">
              <w:rPr>
                <w:rFonts w:ascii="Meiryo UI" w:eastAsia="Meiryo UI" w:hAnsi="Meiryo UI" w:cs="Meiryo UI" w:hint="eastAsia"/>
                <w:sz w:val="22"/>
                <w:szCs w:val="22"/>
              </w:rPr>
              <w:t>札　幌</w:t>
            </w:r>
          </w:p>
        </w:tc>
        <w:tc>
          <w:tcPr>
            <w:tcW w:w="4515" w:type="dxa"/>
          </w:tcPr>
          <w:p w:rsidR="000F3A2C" w:rsidRDefault="000F3A2C" w:rsidP="000F3A2C">
            <w:pPr>
              <w:spacing w:line="0" w:lineRule="atLeast"/>
              <w:rPr>
                <w:rFonts w:ascii="Meiryo UI" w:eastAsia="Meiryo UI" w:hAnsi="Meiryo UI" w:cs="Meiryo UI"/>
                <w:sz w:val="22"/>
                <w:szCs w:val="22"/>
              </w:rPr>
            </w:pPr>
            <w:r w:rsidRPr="000F3A2C">
              <w:rPr>
                <w:rFonts w:ascii="Meiryo UI" w:eastAsia="Meiryo UI" w:hAnsi="Meiryo UI" w:cs="Meiryo UI" w:hint="eastAsia"/>
                <w:sz w:val="22"/>
                <w:szCs w:val="22"/>
              </w:rPr>
              <w:t>１２月１０日（木）</w:t>
            </w:r>
            <w:r w:rsidR="008234C6">
              <w:rPr>
                <w:rFonts w:ascii="Meiryo UI" w:eastAsia="Meiryo UI" w:hAnsi="Meiryo UI" w:cs="Meiryo UI" w:hint="eastAsia"/>
                <w:sz w:val="22"/>
                <w:szCs w:val="22"/>
              </w:rPr>
              <w:t xml:space="preserve">　</w:t>
            </w:r>
            <w:r>
              <w:rPr>
                <w:rFonts w:ascii="Meiryo UI" w:eastAsia="Meiryo UI" w:hAnsi="Meiryo UI" w:cs="Meiryo UI" w:hint="eastAsia"/>
                <w:sz w:val="22"/>
                <w:szCs w:val="22"/>
              </w:rPr>
              <w:t>14:00</w:t>
            </w:r>
            <w:r w:rsidRPr="000F3A2C">
              <w:rPr>
                <w:rFonts w:ascii="Meiryo UI" w:eastAsia="Meiryo UI" w:hAnsi="Meiryo UI" w:cs="Meiryo UI" w:hint="eastAsia"/>
                <w:sz w:val="22"/>
                <w:szCs w:val="22"/>
              </w:rPr>
              <w:t>～</w:t>
            </w:r>
            <w:r>
              <w:rPr>
                <w:rFonts w:ascii="Meiryo UI" w:eastAsia="Meiryo UI" w:hAnsi="Meiryo UI" w:cs="Meiryo UI" w:hint="eastAsia"/>
                <w:sz w:val="22"/>
                <w:szCs w:val="22"/>
              </w:rPr>
              <w:t>16:00</w:t>
            </w:r>
          </w:p>
        </w:tc>
        <w:tc>
          <w:tcPr>
            <w:tcW w:w="3206" w:type="dxa"/>
          </w:tcPr>
          <w:p w:rsidR="000F3A2C" w:rsidRDefault="000F3A2C" w:rsidP="00504F62">
            <w:pPr>
              <w:spacing w:line="0" w:lineRule="atLeast"/>
              <w:rPr>
                <w:rFonts w:ascii="Meiryo UI" w:eastAsia="Meiryo UI" w:hAnsi="Meiryo UI" w:cs="Meiryo UI"/>
                <w:sz w:val="22"/>
                <w:szCs w:val="22"/>
              </w:rPr>
            </w:pPr>
            <w:r w:rsidRPr="000F3A2C">
              <w:rPr>
                <w:rFonts w:ascii="Meiryo UI" w:eastAsia="Meiryo UI" w:hAnsi="Meiryo UI" w:cs="Meiryo UI" w:hint="eastAsia"/>
                <w:sz w:val="22"/>
                <w:szCs w:val="22"/>
              </w:rPr>
              <w:t>道民活動センター</w:t>
            </w:r>
          </w:p>
        </w:tc>
      </w:tr>
      <w:tr w:rsidR="000F3A2C" w:rsidTr="006A1398">
        <w:tc>
          <w:tcPr>
            <w:tcW w:w="1365" w:type="dxa"/>
            <w:vMerge/>
            <w:shd w:val="clear" w:color="auto" w:fill="DBE5F1" w:themeFill="accent1" w:themeFillTint="33"/>
          </w:tcPr>
          <w:p w:rsidR="000F3A2C" w:rsidRDefault="000F3A2C" w:rsidP="00504F62">
            <w:pPr>
              <w:spacing w:line="0" w:lineRule="atLeast"/>
              <w:rPr>
                <w:rFonts w:ascii="Meiryo UI" w:eastAsia="Meiryo UI" w:hAnsi="Meiryo UI" w:cs="Meiryo UI"/>
                <w:sz w:val="22"/>
                <w:szCs w:val="22"/>
              </w:rPr>
            </w:pPr>
          </w:p>
        </w:tc>
        <w:tc>
          <w:tcPr>
            <w:tcW w:w="1365" w:type="dxa"/>
          </w:tcPr>
          <w:p w:rsidR="000F3A2C" w:rsidRDefault="000F3A2C" w:rsidP="000F3A2C">
            <w:pPr>
              <w:spacing w:line="0" w:lineRule="atLeast"/>
              <w:jc w:val="center"/>
              <w:rPr>
                <w:rFonts w:ascii="Meiryo UI" w:eastAsia="Meiryo UI" w:hAnsi="Meiryo UI" w:cs="Meiryo UI"/>
                <w:sz w:val="22"/>
                <w:szCs w:val="22"/>
              </w:rPr>
            </w:pPr>
            <w:r w:rsidRPr="000F3A2C">
              <w:rPr>
                <w:rFonts w:ascii="Meiryo UI" w:eastAsia="Meiryo UI" w:hAnsi="Meiryo UI" w:cs="Meiryo UI" w:hint="eastAsia"/>
                <w:sz w:val="22"/>
                <w:szCs w:val="22"/>
              </w:rPr>
              <w:t>仙　台</w:t>
            </w:r>
          </w:p>
        </w:tc>
        <w:tc>
          <w:tcPr>
            <w:tcW w:w="4515" w:type="dxa"/>
          </w:tcPr>
          <w:p w:rsidR="000F3A2C" w:rsidRDefault="000F3A2C" w:rsidP="000F3A2C">
            <w:pPr>
              <w:spacing w:line="0" w:lineRule="atLeast"/>
              <w:rPr>
                <w:rFonts w:ascii="Meiryo UI" w:eastAsia="Meiryo UI" w:hAnsi="Meiryo UI" w:cs="Meiryo UI"/>
                <w:sz w:val="22"/>
                <w:szCs w:val="22"/>
              </w:rPr>
            </w:pPr>
            <w:r w:rsidRPr="000F3A2C">
              <w:rPr>
                <w:rFonts w:ascii="Meiryo UI" w:eastAsia="Meiryo UI" w:hAnsi="Meiryo UI" w:cs="Meiryo UI" w:hint="eastAsia"/>
                <w:sz w:val="22"/>
                <w:szCs w:val="22"/>
              </w:rPr>
              <w:t>１１月１３日（金）</w:t>
            </w:r>
            <w:r w:rsidR="008234C6">
              <w:rPr>
                <w:rFonts w:ascii="Meiryo UI" w:eastAsia="Meiryo UI" w:hAnsi="Meiryo UI" w:cs="Meiryo UI" w:hint="eastAsia"/>
                <w:sz w:val="22"/>
                <w:szCs w:val="22"/>
              </w:rPr>
              <w:t xml:space="preserve">　</w:t>
            </w:r>
            <w:r w:rsidRPr="000F3A2C">
              <w:rPr>
                <w:rFonts w:ascii="Meiryo UI" w:eastAsia="Meiryo UI" w:hAnsi="Meiryo UI" w:cs="Meiryo UI" w:hint="eastAsia"/>
                <w:sz w:val="22"/>
                <w:szCs w:val="22"/>
              </w:rPr>
              <w:t>10:00～12:00</w:t>
            </w:r>
          </w:p>
        </w:tc>
        <w:tc>
          <w:tcPr>
            <w:tcW w:w="3206" w:type="dxa"/>
          </w:tcPr>
          <w:p w:rsidR="000F3A2C" w:rsidRDefault="000F3A2C" w:rsidP="00504F62">
            <w:pPr>
              <w:spacing w:line="0" w:lineRule="atLeast"/>
              <w:rPr>
                <w:rFonts w:ascii="Meiryo UI" w:eastAsia="Meiryo UI" w:hAnsi="Meiryo UI" w:cs="Meiryo UI"/>
                <w:sz w:val="22"/>
                <w:szCs w:val="22"/>
              </w:rPr>
            </w:pPr>
            <w:r w:rsidRPr="000F3A2C">
              <w:rPr>
                <w:rFonts w:ascii="Meiryo UI" w:eastAsia="Meiryo UI" w:hAnsi="Meiryo UI" w:cs="Meiryo UI" w:hint="eastAsia"/>
                <w:sz w:val="22"/>
                <w:szCs w:val="22"/>
              </w:rPr>
              <w:t>フォレスト仙台</w:t>
            </w:r>
          </w:p>
        </w:tc>
      </w:tr>
      <w:tr w:rsidR="000B4D0F" w:rsidTr="00E54D88">
        <w:tc>
          <w:tcPr>
            <w:tcW w:w="1365" w:type="dxa"/>
            <w:vMerge/>
            <w:shd w:val="clear" w:color="auto" w:fill="DBE5F1" w:themeFill="accent1" w:themeFillTint="33"/>
          </w:tcPr>
          <w:p w:rsidR="000B4D0F" w:rsidRDefault="000B4D0F" w:rsidP="00504F62">
            <w:pPr>
              <w:spacing w:line="0" w:lineRule="atLeast"/>
              <w:rPr>
                <w:rFonts w:ascii="Meiryo UI" w:eastAsia="Meiryo UI" w:hAnsi="Meiryo UI" w:cs="Meiryo UI"/>
                <w:sz w:val="22"/>
                <w:szCs w:val="22"/>
              </w:rPr>
            </w:pPr>
          </w:p>
        </w:tc>
        <w:tc>
          <w:tcPr>
            <w:tcW w:w="1365" w:type="dxa"/>
          </w:tcPr>
          <w:p w:rsidR="000B4D0F" w:rsidRDefault="000B4D0F" w:rsidP="000F3A2C">
            <w:pPr>
              <w:spacing w:line="0" w:lineRule="atLeast"/>
              <w:jc w:val="center"/>
              <w:rPr>
                <w:rFonts w:ascii="Meiryo UI" w:eastAsia="Meiryo UI" w:hAnsi="Meiryo UI" w:cs="Meiryo UI"/>
                <w:sz w:val="22"/>
                <w:szCs w:val="22"/>
              </w:rPr>
            </w:pPr>
            <w:r w:rsidRPr="000F3A2C">
              <w:rPr>
                <w:rFonts w:ascii="Meiryo UI" w:eastAsia="Meiryo UI" w:hAnsi="Meiryo UI" w:cs="Meiryo UI" w:hint="eastAsia"/>
                <w:sz w:val="22"/>
                <w:szCs w:val="22"/>
              </w:rPr>
              <w:t>東　京</w:t>
            </w:r>
          </w:p>
        </w:tc>
        <w:tc>
          <w:tcPr>
            <w:tcW w:w="7721" w:type="dxa"/>
            <w:gridSpan w:val="2"/>
          </w:tcPr>
          <w:p w:rsidR="000B4D0F" w:rsidRPr="000B4D0F" w:rsidRDefault="000B4D0F" w:rsidP="000B4D0F">
            <w:pPr>
              <w:spacing w:line="0" w:lineRule="atLeast"/>
              <w:jc w:val="center"/>
              <w:rPr>
                <w:rFonts w:ascii="Meiryo UI" w:eastAsia="Meiryo UI" w:hAnsi="Meiryo UI" w:cs="Meiryo UI"/>
                <w:b/>
                <w:sz w:val="22"/>
                <w:szCs w:val="22"/>
              </w:rPr>
            </w:pPr>
            <w:r w:rsidRPr="000B4D0F">
              <w:rPr>
                <w:rFonts w:ascii="Meiryo UI" w:eastAsia="Meiryo UI" w:hAnsi="Meiryo UI" w:cs="Meiryo UI" w:hint="eastAsia"/>
                <w:b/>
                <w:color w:val="FF0000"/>
                <w:sz w:val="22"/>
                <w:szCs w:val="22"/>
              </w:rPr>
              <w:t>【</w:t>
            </w:r>
            <w:r>
              <w:rPr>
                <w:rFonts w:ascii="Meiryo UI" w:eastAsia="Meiryo UI" w:hAnsi="Meiryo UI" w:cs="Meiryo UI" w:hint="eastAsia"/>
                <w:b/>
                <w:color w:val="FF0000"/>
                <w:sz w:val="22"/>
                <w:szCs w:val="22"/>
              </w:rPr>
              <w:t xml:space="preserve"> </w:t>
            </w:r>
            <w:r w:rsidRPr="000B4D0F">
              <w:rPr>
                <w:rFonts w:ascii="Meiryo UI" w:eastAsia="Meiryo UI" w:hAnsi="Meiryo UI" w:cs="Meiryo UI" w:hint="eastAsia"/>
                <w:b/>
                <w:color w:val="FF0000"/>
                <w:sz w:val="22"/>
                <w:szCs w:val="22"/>
              </w:rPr>
              <w:t>定員が満了しました。</w:t>
            </w:r>
            <w:bookmarkStart w:id="0" w:name="_GoBack"/>
            <w:bookmarkEnd w:id="0"/>
            <w:r w:rsidRPr="000B4D0F">
              <w:rPr>
                <w:rFonts w:ascii="Meiryo UI" w:eastAsia="Meiryo UI" w:hAnsi="Meiryo UI" w:cs="Meiryo UI" w:hint="eastAsia"/>
                <w:b/>
                <w:color w:val="FF0000"/>
                <w:sz w:val="22"/>
                <w:szCs w:val="22"/>
              </w:rPr>
              <w:t>】</w:t>
            </w:r>
          </w:p>
        </w:tc>
      </w:tr>
      <w:tr w:rsidR="000F3A2C" w:rsidTr="006A1398">
        <w:tc>
          <w:tcPr>
            <w:tcW w:w="1365" w:type="dxa"/>
            <w:vMerge/>
            <w:shd w:val="clear" w:color="auto" w:fill="DBE5F1" w:themeFill="accent1" w:themeFillTint="33"/>
          </w:tcPr>
          <w:p w:rsidR="000F3A2C" w:rsidRDefault="000F3A2C" w:rsidP="00504F62">
            <w:pPr>
              <w:spacing w:line="0" w:lineRule="atLeast"/>
              <w:rPr>
                <w:rFonts w:ascii="Meiryo UI" w:eastAsia="Meiryo UI" w:hAnsi="Meiryo UI" w:cs="Meiryo UI"/>
                <w:sz w:val="22"/>
                <w:szCs w:val="22"/>
              </w:rPr>
            </w:pPr>
          </w:p>
        </w:tc>
        <w:tc>
          <w:tcPr>
            <w:tcW w:w="1365" w:type="dxa"/>
          </w:tcPr>
          <w:p w:rsidR="000F3A2C" w:rsidRDefault="000F3A2C" w:rsidP="000F3A2C">
            <w:pPr>
              <w:spacing w:line="0" w:lineRule="atLeast"/>
              <w:jc w:val="center"/>
              <w:rPr>
                <w:rFonts w:ascii="Meiryo UI" w:eastAsia="Meiryo UI" w:hAnsi="Meiryo UI" w:cs="Meiryo UI"/>
                <w:sz w:val="22"/>
                <w:szCs w:val="22"/>
              </w:rPr>
            </w:pPr>
            <w:r w:rsidRPr="000F3A2C">
              <w:rPr>
                <w:rFonts w:ascii="Meiryo UI" w:eastAsia="Meiryo UI" w:hAnsi="Meiryo UI" w:cs="Meiryo UI" w:hint="eastAsia"/>
                <w:sz w:val="22"/>
                <w:szCs w:val="22"/>
              </w:rPr>
              <w:t>新　潟</w:t>
            </w:r>
          </w:p>
        </w:tc>
        <w:tc>
          <w:tcPr>
            <w:tcW w:w="4515" w:type="dxa"/>
          </w:tcPr>
          <w:p w:rsidR="000F3A2C" w:rsidRDefault="000F3A2C" w:rsidP="008234C6">
            <w:pPr>
              <w:spacing w:line="0" w:lineRule="atLeast"/>
              <w:rPr>
                <w:rFonts w:ascii="Meiryo UI" w:eastAsia="Meiryo UI" w:hAnsi="Meiryo UI" w:cs="Meiryo UI"/>
                <w:sz w:val="22"/>
                <w:szCs w:val="22"/>
              </w:rPr>
            </w:pPr>
            <w:r w:rsidRPr="000F3A2C">
              <w:rPr>
                <w:rFonts w:ascii="Meiryo UI" w:eastAsia="Meiryo UI" w:hAnsi="Meiryo UI" w:cs="Meiryo UI" w:hint="eastAsia"/>
                <w:sz w:val="22"/>
                <w:szCs w:val="22"/>
              </w:rPr>
              <w:t xml:space="preserve">１２月　</w:t>
            </w:r>
            <w:r w:rsidR="008234C6">
              <w:rPr>
                <w:rFonts w:ascii="Meiryo UI" w:eastAsia="Meiryo UI" w:hAnsi="Meiryo UI" w:cs="Meiryo UI" w:hint="eastAsia"/>
                <w:sz w:val="22"/>
                <w:szCs w:val="22"/>
              </w:rPr>
              <w:t xml:space="preserve"> </w:t>
            </w:r>
            <w:r w:rsidRPr="000F3A2C">
              <w:rPr>
                <w:rFonts w:ascii="Meiryo UI" w:eastAsia="Meiryo UI" w:hAnsi="Meiryo UI" w:cs="Meiryo UI" w:hint="eastAsia"/>
                <w:sz w:val="22"/>
                <w:szCs w:val="22"/>
              </w:rPr>
              <w:t>１日（火）</w:t>
            </w:r>
            <w:r w:rsidR="008234C6">
              <w:rPr>
                <w:rFonts w:ascii="Meiryo UI" w:eastAsia="Meiryo UI" w:hAnsi="Meiryo UI" w:cs="Meiryo UI" w:hint="eastAsia"/>
                <w:sz w:val="22"/>
                <w:szCs w:val="22"/>
              </w:rPr>
              <w:t xml:space="preserve">　</w:t>
            </w:r>
            <w:r>
              <w:rPr>
                <w:rFonts w:ascii="Meiryo UI" w:eastAsia="Meiryo UI" w:hAnsi="Meiryo UI" w:cs="Meiryo UI" w:hint="eastAsia"/>
                <w:sz w:val="22"/>
                <w:szCs w:val="22"/>
              </w:rPr>
              <w:t>10:00～12:00</w:t>
            </w:r>
          </w:p>
        </w:tc>
        <w:tc>
          <w:tcPr>
            <w:tcW w:w="3206" w:type="dxa"/>
          </w:tcPr>
          <w:p w:rsidR="000F3A2C" w:rsidRDefault="000F3A2C" w:rsidP="00504F62">
            <w:pPr>
              <w:spacing w:line="0" w:lineRule="atLeast"/>
              <w:rPr>
                <w:rFonts w:ascii="Meiryo UI" w:eastAsia="Meiryo UI" w:hAnsi="Meiryo UI" w:cs="Meiryo UI"/>
                <w:sz w:val="22"/>
                <w:szCs w:val="22"/>
              </w:rPr>
            </w:pPr>
            <w:r w:rsidRPr="000F3A2C">
              <w:rPr>
                <w:rFonts w:ascii="Meiryo UI" w:eastAsia="Meiryo UI" w:hAnsi="Meiryo UI" w:cs="Meiryo UI" w:hint="eastAsia"/>
                <w:sz w:val="22"/>
                <w:szCs w:val="22"/>
              </w:rPr>
              <w:t>新潟県建設会館</w:t>
            </w:r>
          </w:p>
        </w:tc>
      </w:tr>
      <w:tr w:rsidR="000F3A2C" w:rsidTr="006A1398">
        <w:tc>
          <w:tcPr>
            <w:tcW w:w="1365" w:type="dxa"/>
            <w:vMerge/>
            <w:shd w:val="clear" w:color="auto" w:fill="DBE5F1" w:themeFill="accent1" w:themeFillTint="33"/>
          </w:tcPr>
          <w:p w:rsidR="000F3A2C" w:rsidRDefault="000F3A2C" w:rsidP="00504F62">
            <w:pPr>
              <w:spacing w:line="0" w:lineRule="atLeast"/>
              <w:rPr>
                <w:rFonts w:ascii="Meiryo UI" w:eastAsia="Meiryo UI" w:hAnsi="Meiryo UI" w:cs="Meiryo UI"/>
                <w:sz w:val="22"/>
                <w:szCs w:val="22"/>
              </w:rPr>
            </w:pPr>
          </w:p>
        </w:tc>
        <w:tc>
          <w:tcPr>
            <w:tcW w:w="1365" w:type="dxa"/>
          </w:tcPr>
          <w:p w:rsidR="000F3A2C" w:rsidRDefault="000F3A2C" w:rsidP="000F3A2C">
            <w:pPr>
              <w:spacing w:line="0" w:lineRule="atLeast"/>
              <w:jc w:val="center"/>
              <w:rPr>
                <w:rFonts w:ascii="Meiryo UI" w:eastAsia="Meiryo UI" w:hAnsi="Meiryo UI" w:cs="Meiryo UI"/>
                <w:sz w:val="22"/>
                <w:szCs w:val="22"/>
              </w:rPr>
            </w:pPr>
            <w:r w:rsidRPr="000F3A2C">
              <w:rPr>
                <w:rFonts w:ascii="Meiryo UI" w:eastAsia="Meiryo UI" w:hAnsi="Meiryo UI" w:cs="Meiryo UI" w:hint="eastAsia"/>
                <w:sz w:val="22"/>
                <w:szCs w:val="22"/>
              </w:rPr>
              <w:t>名古屋</w:t>
            </w:r>
          </w:p>
        </w:tc>
        <w:tc>
          <w:tcPr>
            <w:tcW w:w="4515" w:type="dxa"/>
          </w:tcPr>
          <w:p w:rsidR="000F3A2C" w:rsidRDefault="000F3A2C" w:rsidP="008234C6">
            <w:pPr>
              <w:spacing w:line="0" w:lineRule="atLeast"/>
              <w:rPr>
                <w:rFonts w:ascii="Meiryo UI" w:eastAsia="Meiryo UI" w:hAnsi="Meiryo UI" w:cs="Meiryo UI"/>
                <w:sz w:val="22"/>
                <w:szCs w:val="22"/>
              </w:rPr>
            </w:pPr>
            <w:r w:rsidRPr="000F3A2C">
              <w:rPr>
                <w:rFonts w:ascii="Meiryo UI" w:eastAsia="Meiryo UI" w:hAnsi="Meiryo UI" w:cs="Meiryo UI" w:hint="eastAsia"/>
                <w:sz w:val="22"/>
                <w:szCs w:val="22"/>
              </w:rPr>
              <w:t xml:space="preserve">１２月　</w:t>
            </w:r>
            <w:r w:rsidR="008234C6">
              <w:rPr>
                <w:rFonts w:ascii="Meiryo UI" w:eastAsia="Meiryo UI" w:hAnsi="Meiryo UI" w:cs="Meiryo UI" w:hint="eastAsia"/>
                <w:sz w:val="22"/>
                <w:szCs w:val="22"/>
              </w:rPr>
              <w:t xml:space="preserve"> </w:t>
            </w:r>
            <w:r w:rsidRPr="000F3A2C">
              <w:rPr>
                <w:rFonts w:ascii="Meiryo UI" w:eastAsia="Meiryo UI" w:hAnsi="Meiryo UI" w:cs="Meiryo UI" w:hint="eastAsia"/>
                <w:sz w:val="22"/>
                <w:szCs w:val="22"/>
              </w:rPr>
              <w:t>７日（月）</w:t>
            </w:r>
            <w:r w:rsidR="008234C6">
              <w:rPr>
                <w:rFonts w:ascii="Meiryo UI" w:eastAsia="Meiryo UI" w:hAnsi="Meiryo UI" w:cs="Meiryo UI" w:hint="eastAsia"/>
                <w:sz w:val="22"/>
                <w:szCs w:val="22"/>
              </w:rPr>
              <w:t xml:space="preserve"> </w:t>
            </w:r>
            <w:r w:rsidRPr="000F3A2C">
              <w:rPr>
                <w:rFonts w:ascii="Meiryo UI" w:eastAsia="Meiryo UI" w:hAnsi="Meiryo UI" w:cs="Meiryo UI" w:hint="eastAsia"/>
                <w:sz w:val="22"/>
                <w:szCs w:val="22"/>
              </w:rPr>
              <w:t>14:00～16:00</w:t>
            </w:r>
          </w:p>
        </w:tc>
        <w:tc>
          <w:tcPr>
            <w:tcW w:w="3206" w:type="dxa"/>
          </w:tcPr>
          <w:p w:rsidR="000F3A2C" w:rsidRDefault="000F3A2C" w:rsidP="00504F62">
            <w:pPr>
              <w:spacing w:line="0" w:lineRule="atLeast"/>
              <w:rPr>
                <w:rFonts w:ascii="Meiryo UI" w:eastAsia="Meiryo UI" w:hAnsi="Meiryo UI" w:cs="Meiryo UI"/>
                <w:sz w:val="22"/>
                <w:szCs w:val="22"/>
              </w:rPr>
            </w:pPr>
            <w:r w:rsidRPr="000F3A2C">
              <w:rPr>
                <w:rFonts w:ascii="Meiryo UI" w:eastAsia="Meiryo UI" w:hAnsi="Meiryo UI" w:cs="Meiryo UI" w:hint="eastAsia"/>
                <w:sz w:val="22"/>
                <w:szCs w:val="22"/>
              </w:rPr>
              <w:t>愛知建設業会館</w:t>
            </w:r>
          </w:p>
        </w:tc>
      </w:tr>
      <w:tr w:rsidR="000F3A2C" w:rsidTr="006A1398">
        <w:tc>
          <w:tcPr>
            <w:tcW w:w="1365" w:type="dxa"/>
            <w:vMerge/>
            <w:shd w:val="clear" w:color="auto" w:fill="DBE5F1" w:themeFill="accent1" w:themeFillTint="33"/>
          </w:tcPr>
          <w:p w:rsidR="000F3A2C" w:rsidRDefault="000F3A2C" w:rsidP="00504F62">
            <w:pPr>
              <w:spacing w:line="0" w:lineRule="atLeast"/>
              <w:rPr>
                <w:rFonts w:ascii="Meiryo UI" w:eastAsia="Meiryo UI" w:hAnsi="Meiryo UI" w:cs="Meiryo UI"/>
                <w:sz w:val="22"/>
                <w:szCs w:val="22"/>
              </w:rPr>
            </w:pPr>
          </w:p>
        </w:tc>
        <w:tc>
          <w:tcPr>
            <w:tcW w:w="1365" w:type="dxa"/>
          </w:tcPr>
          <w:p w:rsidR="000F3A2C" w:rsidRDefault="000F3A2C" w:rsidP="000F3A2C">
            <w:pPr>
              <w:spacing w:line="0" w:lineRule="atLeast"/>
              <w:jc w:val="center"/>
              <w:rPr>
                <w:rFonts w:ascii="Meiryo UI" w:eastAsia="Meiryo UI" w:hAnsi="Meiryo UI" w:cs="Meiryo UI"/>
                <w:sz w:val="22"/>
                <w:szCs w:val="22"/>
              </w:rPr>
            </w:pPr>
            <w:r>
              <w:rPr>
                <w:rFonts w:ascii="Meiryo UI" w:eastAsia="Meiryo UI" w:hAnsi="Meiryo UI" w:cs="Meiryo UI" w:hint="eastAsia"/>
                <w:sz w:val="22"/>
                <w:szCs w:val="22"/>
              </w:rPr>
              <w:t>大　阪</w:t>
            </w:r>
          </w:p>
        </w:tc>
        <w:tc>
          <w:tcPr>
            <w:tcW w:w="4515" w:type="dxa"/>
          </w:tcPr>
          <w:p w:rsidR="000F3A2C" w:rsidRDefault="000F3A2C" w:rsidP="00504F62">
            <w:pPr>
              <w:spacing w:line="0" w:lineRule="atLeast"/>
              <w:rPr>
                <w:rFonts w:ascii="Meiryo UI" w:eastAsia="Meiryo UI" w:hAnsi="Meiryo UI" w:cs="Meiryo UI"/>
                <w:sz w:val="22"/>
                <w:szCs w:val="22"/>
              </w:rPr>
            </w:pPr>
            <w:r w:rsidRPr="000F3A2C">
              <w:rPr>
                <w:rFonts w:ascii="Meiryo UI" w:eastAsia="Meiryo UI" w:hAnsi="Meiryo UI" w:cs="Meiryo UI" w:hint="eastAsia"/>
                <w:sz w:val="22"/>
                <w:szCs w:val="22"/>
              </w:rPr>
              <w:t xml:space="preserve">１２月　</w:t>
            </w:r>
            <w:r w:rsidR="008234C6">
              <w:rPr>
                <w:rFonts w:ascii="Meiryo UI" w:eastAsia="Meiryo UI" w:hAnsi="Meiryo UI" w:cs="Meiryo UI" w:hint="eastAsia"/>
                <w:sz w:val="22"/>
                <w:szCs w:val="22"/>
              </w:rPr>
              <w:t xml:space="preserve"> </w:t>
            </w:r>
            <w:r w:rsidRPr="000F3A2C">
              <w:rPr>
                <w:rFonts w:ascii="Meiryo UI" w:eastAsia="Meiryo UI" w:hAnsi="Meiryo UI" w:cs="Meiryo UI" w:hint="eastAsia"/>
                <w:sz w:val="22"/>
                <w:szCs w:val="22"/>
              </w:rPr>
              <w:t>４日（金）</w:t>
            </w:r>
            <w:r w:rsidR="008234C6">
              <w:rPr>
                <w:rFonts w:ascii="Meiryo UI" w:eastAsia="Meiryo UI" w:hAnsi="Meiryo UI" w:cs="Meiryo UI" w:hint="eastAsia"/>
                <w:sz w:val="22"/>
                <w:szCs w:val="22"/>
              </w:rPr>
              <w:t xml:space="preserve"> </w:t>
            </w:r>
            <w:r w:rsidRPr="000F3A2C">
              <w:rPr>
                <w:rFonts w:ascii="Meiryo UI" w:eastAsia="Meiryo UI" w:hAnsi="Meiryo UI" w:cs="Meiryo UI" w:hint="eastAsia"/>
                <w:sz w:val="22"/>
                <w:szCs w:val="22"/>
              </w:rPr>
              <w:t>10:00～12:00</w:t>
            </w:r>
          </w:p>
        </w:tc>
        <w:tc>
          <w:tcPr>
            <w:tcW w:w="3206" w:type="dxa"/>
          </w:tcPr>
          <w:p w:rsidR="000F3A2C" w:rsidRDefault="000F3A2C" w:rsidP="00504F62">
            <w:pPr>
              <w:spacing w:line="0" w:lineRule="atLeast"/>
              <w:rPr>
                <w:rFonts w:ascii="Meiryo UI" w:eastAsia="Meiryo UI" w:hAnsi="Meiryo UI" w:cs="Meiryo UI"/>
                <w:sz w:val="22"/>
                <w:szCs w:val="22"/>
              </w:rPr>
            </w:pPr>
            <w:r w:rsidRPr="000F3A2C">
              <w:rPr>
                <w:rFonts w:ascii="Meiryo UI" w:eastAsia="Meiryo UI" w:hAnsi="Meiryo UI" w:cs="Meiryo UI" w:hint="eastAsia"/>
                <w:sz w:val="22"/>
                <w:szCs w:val="22"/>
              </w:rPr>
              <w:t>エルおおさか</w:t>
            </w:r>
          </w:p>
        </w:tc>
      </w:tr>
      <w:tr w:rsidR="000F3A2C" w:rsidTr="006A1398">
        <w:tc>
          <w:tcPr>
            <w:tcW w:w="1365" w:type="dxa"/>
            <w:vMerge/>
            <w:shd w:val="clear" w:color="auto" w:fill="DBE5F1" w:themeFill="accent1" w:themeFillTint="33"/>
          </w:tcPr>
          <w:p w:rsidR="000F3A2C" w:rsidRDefault="000F3A2C" w:rsidP="00504F62">
            <w:pPr>
              <w:spacing w:line="0" w:lineRule="atLeast"/>
              <w:rPr>
                <w:rFonts w:ascii="Meiryo UI" w:eastAsia="Meiryo UI" w:hAnsi="Meiryo UI" w:cs="Meiryo UI"/>
                <w:sz w:val="22"/>
                <w:szCs w:val="22"/>
              </w:rPr>
            </w:pPr>
          </w:p>
        </w:tc>
        <w:tc>
          <w:tcPr>
            <w:tcW w:w="1365" w:type="dxa"/>
          </w:tcPr>
          <w:p w:rsidR="000F3A2C" w:rsidRDefault="000F3A2C" w:rsidP="000F3A2C">
            <w:pPr>
              <w:spacing w:line="0" w:lineRule="atLeast"/>
              <w:jc w:val="center"/>
              <w:rPr>
                <w:rFonts w:ascii="Meiryo UI" w:eastAsia="Meiryo UI" w:hAnsi="Meiryo UI" w:cs="Meiryo UI"/>
                <w:sz w:val="22"/>
                <w:szCs w:val="22"/>
              </w:rPr>
            </w:pPr>
            <w:r w:rsidRPr="000F3A2C">
              <w:rPr>
                <w:rFonts w:ascii="Meiryo UI" w:eastAsia="Meiryo UI" w:hAnsi="Meiryo UI" w:cs="Meiryo UI" w:hint="eastAsia"/>
                <w:sz w:val="22"/>
                <w:szCs w:val="22"/>
              </w:rPr>
              <w:t>広　島</w:t>
            </w:r>
          </w:p>
        </w:tc>
        <w:tc>
          <w:tcPr>
            <w:tcW w:w="4515" w:type="dxa"/>
          </w:tcPr>
          <w:p w:rsidR="000F3A2C" w:rsidRDefault="000F3A2C" w:rsidP="008234C6">
            <w:pPr>
              <w:spacing w:line="0" w:lineRule="atLeast"/>
              <w:rPr>
                <w:rFonts w:ascii="Meiryo UI" w:eastAsia="Meiryo UI" w:hAnsi="Meiryo UI" w:cs="Meiryo UI"/>
                <w:sz w:val="22"/>
                <w:szCs w:val="22"/>
              </w:rPr>
            </w:pPr>
            <w:r w:rsidRPr="000F3A2C">
              <w:rPr>
                <w:rFonts w:ascii="Meiryo UI" w:eastAsia="Meiryo UI" w:hAnsi="Meiryo UI" w:cs="Meiryo UI" w:hint="eastAsia"/>
                <w:sz w:val="22"/>
                <w:szCs w:val="22"/>
              </w:rPr>
              <w:t>１０月２３日（金）</w:t>
            </w:r>
            <w:r w:rsidR="008234C6">
              <w:rPr>
                <w:rFonts w:ascii="Meiryo UI" w:eastAsia="Meiryo UI" w:hAnsi="Meiryo UI" w:cs="Meiryo UI" w:hint="eastAsia"/>
                <w:sz w:val="22"/>
                <w:szCs w:val="22"/>
              </w:rPr>
              <w:t xml:space="preserve"> </w:t>
            </w:r>
            <w:r w:rsidRPr="000F3A2C">
              <w:rPr>
                <w:rFonts w:ascii="Meiryo UI" w:eastAsia="Meiryo UI" w:hAnsi="Meiryo UI" w:cs="Meiryo UI" w:hint="eastAsia"/>
                <w:sz w:val="22"/>
                <w:szCs w:val="22"/>
              </w:rPr>
              <w:t>14:00～16:00</w:t>
            </w:r>
          </w:p>
        </w:tc>
        <w:tc>
          <w:tcPr>
            <w:tcW w:w="3206" w:type="dxa"/>
          </w:tcPr>
          <w:p w:rsidR="000F3A2C" w:rsidRDefault="000F3A2C" w:rsidP="00504F62">
            <w:pPr>
              <w:spacing w:line="0" w:lineRule="atLeast"/>
              <w:rPr>
                <w:rFonts w:ascii="Meiryo UI" w:eastAsia="Meiryo UI" w:hAnsi="Meiryo UI" w:cs="Meiryo UI"/>
                <w:sz w:val="22"/>
                <w:szCs w:val="22"/>
              </w:rPr>
            </w:pPr>
            <w:r w:rsidRPr="000F3A2C">
              <w:rPr>
                <w:rFonts w:ascii="Meiryo UI" w:eastAsia="Meiryo UI" w:hAnsi="Meiryo UI" w:cs="Meiryo UI" w:hint="eastAsia"/>
                <w:sz w:val="22"/>
                <w:szCs w:val="22"/>
              </w:rPr>
              <w:t>広島YMCA</w:t>
            </w:r>
          </w:p>
        </w:tc>
      </w:tr>
      <w:tr w:rsidR="000F3A2C" w:rsidTr="006A1398">
        <w:tc>
          <w:tcPr>
            <w:tcW w:w="1365" w:type="dxa"/>
            <w:vMerge/>
            <w:shd w:val="clear" w:color="auto" w:fill="DBE5F1" w:themeFill="accent1" w:themeFillTint="33"/>
          </w:tcPr>
          <w:p w:rsidR="000F3A2C" w:rsidRDefault="000F3A2C" w:rsidP="00504F62">
            <w:pPr>
              <w:spacing w:line="0" w:lineRule="atLeast"/>
              <w:rPr>
                <w:rFonts w:ascii="Meiryo UI" w:eastAsia="Meiryo UI" w:hAnsi="Meiryo UI" w:cs="Meiryo UI"/>
                <w:sz w:val="22"/>
                <w:szCs w:val="22"/>
              </w:rPr>
            </w:pPr>
          </w:p>
        </w:tc>
        <w:tc>
          <w:tcPr>
            <w:tcW w:w="1365" w:type="dxa"/>
          </w:tcPr>
          <w:p w:rsidR="000F3A2C" w:rsidRDefault="008234C6" w:rsidP="000F3A2C">
            <w:pPr>
              <w:spacing w:line="0" w:lineRule="atLeast"/>
              <w:jc w:val="center"/>
              <w:rPr>
                <w:rFonts w:ascii="Meiryo UI" w:eastAsia="Meiryo UI" w:hAnsi="Meiryo UI" w:cs="Meiryo UI"/>
                <w:sz w:val="22"/>
                <w:szCs w:val="22"/>
              </w:rPr>
            </w:pPr>
            <w:r w:rsidRPr="008234C6">
              <w:rPr>
                <w:rFonts w:ascii="Meiryo UI" w:eastAsia="Meiryo UI" w:hAnsi="Meiryo UI" w:cs="Meiryo UI" w:hint="eastAsia"/>
                <w:sz w:val="22"/>
                <w:szCs w:val="22"/>
              </w:rPr>
              <w:t>高　松</w:t>
            </w:r>
          </w:p>
        </w:tc>
        <w:tc>
          <w:tcPr>
            <w:tcW w:w="4515" w:type="dxa"/>
          </w:tcPr>
          <w:p w:rsidR="000F3A2C" w:rsidRDefault="008234C6" w:rsidP="00504F62">
            <w:pPr>
              <w:spacing w:line="0" w:lineRule="atLeast"/>
              <w:rPr>
                <w:rFonts w:ascii="Meiryo UI" w:eastAsia="Meiryo UI" w:hAnsi="Meiryo UI" w:cs="Meiryo UI"/>
                <w:sz w:val="22"/>
                <w:szCs w:val="22"/>
              </w:rPr>
            </w:pPr>
            <w:r w:rsidRPr="008234C6">
              <w:rPr>
                <w:rFonts w:ascii="Meiryo UI" w:eastAsia="Meiryo UI" w:hAnsi="Meiryo UI" w:cs="Meiryo UI" w:hint="eastAsia"/>
                <w:sz w:val="22"/>
                <w:szCs w:val="22"/>
              </w:rPr>
              <w:t>１１月１９日（木）</w:t>
            </w:r>
            <w:r>
              <w:rPr>
                <w:rFonts w:ascii="Meiryo UI" w:eastAsia="Meiryo UI" w:hAnsi="Meiryo UI" w:cs="Meiryo UI" w:hint="eastAsia"/>
                <w:sz w:val="22"/>
                <w:szCs w:val="22"/>
              </w:rPr>
              <w:t xml:space="preserve"> </w:t>
            </w:r>
            <w:r w:rsidRPr="008234C6">
              <w:rPr>
                <w:rFonts w:ascii="Meiryo UI" w:eastAsia="Meiryo UI" w:hAnsi="Meiryo UI" w:cs="Meiryo UI" w:hint="eastAsia"/>
                <w:sz w:val="22"/>
                <w:szCs w:val="22"/>
              </w:rPr>
              <w:t>14:00～16:00</w:t>
            </w:r>
          </w:p>
        </w:tc>
        <w:tc>
          <w:tcPr>
            <w:tcW w:w="3206" w:type="dxa"/>
          </w:tcPr>
          <w:p w:rsidR="000F3A2C" w:rsidRDefault="000F3A2C" w:rsidP="00504F62">
            <w:pPr>
              <w:spacing w:line="0" w:lineRule="atLeast"/>
              <w:rPr>
                <w:rFonts w:ascii="Meiryo UI" w:eastAsia="Meiryo UI" w:hAnsi="Meiryo UI" w:cs="Meiryo UI"/>
                <w:sz w:val="22"/>
                <w:szCs w:val="22"/>
              </w:rPr>
            </w:pPr>
            <w:r w:rsidRPr="000F3A2C">
              <w:rPr>
                <w:rFonts w:ascii="Meiryo UI" w:eastAsia="Meiryo UI" w:hAnsi="Meiryo UI" w:cs="Meiryo UI" w:hint="eastAsia"/>
                <w:sz w:val="22"/>
                <w:szCs w:val="22"/>
              </w:rPr>
              <w:t>高松商工会議所</w:t>
            </w:r>
          </w:p>
        </w:tc>
      </w:tr>
      <w:tr w:rsidR="000F3A2C" w:rsidTr="006A1398">
        <w:tc>
          <w:tcPr>
            <w:tcW w:w="1365" w:type="dxa"/>
            <w:vMerge/>
            <w:shd w:val="clear" w:color="auto" w:fill="DBE5F1" w:themeFill="accent1" w:themeFillTint="33"/>
          </w:tcPr>
          <w:p w:rsidR="000F3A2C" w:rsidRDefault="000F3A2C" w:rsidP="00504F62">
            <w:pPr>
              <w:spacing w:line="0" w:lineRule="atLeast"/>
              <w:rPr>
                <w:rFonts w:ascii="Meiryo UI" w:eastAsia="Meiryo UI" w:hAnsi="Meiryo UI" w:cs="Meiryo UI"/>
                <w:sz w:val="22"/>
                <w:szCs w:val="22"/>
              </w:rPr>
            </w:pPr>
          </w:p>
        </w:tc>
        <w:tc>
          <w:tcPr>
            <w:tcW w:w="1365" w:type="dxa"/>
          </w:tcPr>
          <w:p w:rsidR="000F3A2C" w:rsidRDefault="008234C6" w:rsidP="000F3A2C">
            <w:pPr>
              <w:spacing w:line="0" w:lineRule="atLeast"/>
              <w:jc w:val="center"/>
              <w:rPr>
                <w:rFonts w:ascii="Meiryo UI" w:eastAsia="Meiryo UI" w:hAnsi="Meiryo UI" w:cs="Meiryo UI"/>
                <w:sz w:val="22"/>
                <w:szCs w:val="22"/>
              </w:rPr>
            </w:pPr>
            <w:r w:rsidRPr="008234C6">
              <w:rPr>
                <w:rFonts w:ascii="Meiryo UI" w:eastAsia="Meiryo UI" w:hAnsi="Meiryo UI" w:cs="Meiryo UI" w:hint="eastAsia"/>
                <w:sz w:val="22"/>
                <w:szCs w:val="22"/>
              </w:rPr>
              <w:t>福　岡</w:t>
            </w:r>
          </w:p>
        </w:tc>
        <w:tc>
          <w:tcPr>
            <w:tcW w:w="4515" w:type="dxa"/>
          </w:tcPr>
          <w:p w:rsidR="000F3A2C" w:rsidRDefault="008234C6" w:rsidP="008234C6">
            <w:pPr>
              <w:spacing w:line="0" w:lineRule="atLeast"/>
              <w:rPr>
                <w:rFonts w:ascii="Meiryo UI" w:eastAsia="Meiryo UI" w:hAnsi="Meiryo UI" w:cs="Meiryo UI"/>
                <w:sz w:val="22"/>
                <w:szCs w:val="22"/>
              </w:rPr>
            </w:pPr>
            <w:r w:rsidRPr="008234C6">
              <w:rPr>
                <w:rFonts w:ascii="Meiryo UI" w:eastAsia="Meiryo UI" w:hAnsi="Meiryo UI" w:cs="Meiryo UI" w:hint="eastAsia"/>
                <w:sz w:val="22"/>
                <w:szCs w:val="22"/>
              </w:rPr>
              <w:t>１０月２９日（木）</w:t>
            </w:r>
            <w:r>
              <w:rPr>
                <w:rFonts w:ascii="Meiryo UI" w:eastAsia="Meiryo UI" w:hAnsi="Meiryo UI" w:cs="Meiryo UI" w:hint="eastAsia"/>
                <w:sz w:val="22"/>
                <w:szCs w:val="22"/>
              </w:rPr>
              <w:t xml:space="preserve"> </w:t>
            </w:r>
            <w:r w:rsidRPr="008234C6">
              <w:rPr>
                <w:rFonts w:ascii="Meiryo UI" w:eastAsia="Meiryo UI" w:hAnsi="Meiryo UI" w:cs="Meiryo UI" w:hint="eastAsia"/>
                <w:sz w:val="22"/>
                <w:szCs w:val="22"/>
              </w:rPr>
              <w:t>14:00～16:00</w:t>
            </w:r>
          </w:p>
        </w:tc>
        <w:tc>
          <w:tcPr>
            <w:tcW w:w="3206" w:type="dxa"/>
          </w:tcPr>
          <w:p w:rsidR="000F3A2C" w:rsidRPr="006A1398" w:rsidRDefault="000F3A2C" w:rsidP="00504F62">
            <w:pPr>
              <w:spacing w:line="0" w:lineRule="atLeast"/>
              <w:rPr>
                <w:rFonts w:ascii="Meiryo UI" w:eastAsia="Meiryo UI" w:hAnsi="Meiryo UI" w:cs="Meiryo UI"/>
                <w:sz w:val="22"/>
                <w:szCs w:val="22"/>
              </w:rPr>
            </w:pPr>
            <w:r w:rsidRPr="006A1398">
              <w:rPr>
                <w:rFonts w:ascii="Meiryo UI" w:eastAsia="Meiryo UI" w:hAnsi="Meiryo UI" w:cs="Meiryo UI"/>
                <w:kern w:val="0"/>
                <w:sz w:val="24"/>
                <w:szCs w:val="24"/>
              </w:rPr>
              <w:t>福岡商工会議所</w:t>
            </w:r>
          </w:p>
        </w:tc>
      </w:tr>
      <w:tr w:rsidR="000F3A2C" w:rsidTr="006A1398">
        <w:tc>
          <w:tcPr>
            <w:tcW w:w="1365" w:type="dxa"/>
            <w:vMerge/>
            <w:shd w:val="clear" w:color="auto" w:fill="DBE5F1" w:themeFill="accent1" w:themeFillTint="33"/>
          </w:tcPr>
          <w:p w:rsidR="000F3A2C" w:rsidRDefault="000F3A2C" w:rsidP="00504F62">
            <w:pPr>
              <w:spacing w:line="0" w:lineRule="atLeast"/>
              <w:rPr>
                <w:rFonts w:ascii="Meiryo UI" w:eastAsia="Meiryo UI" w:hAnsi="Meiryo UI" w:cs="Meiryo UI"/>
                <w:sz w:val="22"/>
                <w:szCs w:val="22"/>
              </w:rPr>
            </w:pPr>
          </w:p>
        </w:tc>
        <w:tc>
          <w:tcPr>
            <w:tcW w:w="1365" w:type="dxa"/>
          </w:tcPr>
          <w:p w:rsidR="000F3A2C" w:rsidRDefault="008234C6" w:rsidP="000F3A2C">
            <w:pPr>
              <w:spacing w:line="0" w:lineRule="atLeast"/>
              <w:jc w:val="center"/>
              <w:rPr>
                <w:rFonts w:ascii="Meiryo UI" w:eastAsia="Meiryo UI" w:hAnsi="Meiryo UI" w:cs="Meiryo UI"/>
                <w:sz w:val="22"/>
                <w:szCs w:val="22"/>
              </w:rPr>
            </w:pPr>
            <w:r w:rsidRPr="008234C6">
              <w:rPr>
                <w:rFonts w:ascii="Meiryo UI" w:eastAsia="Meiryo UI" w:hAnsi="Meiryo UI" w:cs="Meiryo UI" w:hint="eastAsia"/>
                <w:sz w:val="22"/>
                <w:szCs w:val="22"/>
              </w:rPr>
              <w:t>那　覇</w:t>
            </w:r>
          </w:p>
        </w:tc>
        <w:tc>
          <w:tcPr>
            <w:tcW w:w="4515" w:type="dxa"/>
          </w:tcPr>
          <w:p w:rsidR="000F3A2C" w:rsidRDefault="008234C6" w:rsidP="00504F62">
            <w:pPr>
              <w:spacing w:line="0" w:lineRule="atLeast"/>
              <w:rPr>
                <w:rFonts w:ascii="Meiryo UI" w:eastAsia="Meiryo UI" w:hAnsi="Meiryo UI" w:cs="Meiryo UI"/>
                <w:sz w:val="22"/>
                <w:szCs w:val="22"/>
              </w:rPr>
            </w:pPr>
            <w:r w:rsidRPr="008234C6">
              <w:rPr>
                <w:rFonts w:ascii="Meiryo UI" w:eastAsia="Meiryo UI" w:hAnsi="Meiryo UI" w:cs="Meiryo UI" w:hint="eastAsia"/>
                <w:sz w:val="22"/>
                <w:szCs w:val="22"/>
              </w:rPr>
              <w:t>１２月１８日（金）</w:t>
            </w:r>
            <w:r>
              <w:rPr>
                <w:rFonts w:ascii="Meiryo UI" w:eastAsia="Meiryo UI" w:hAnsi="Meiryo UI" w:cs="Meiryo UI" w:hint="eastAsia"/>
                <w:sz w:val="22"/>
                <w:szCs w:val="22"/>
              </w:rPr>
              <w:t xml:space="preserve"> </w:t>
            </w:r>
            <w:r w:rsidRPr="008234C6">
              <w:rPr>
                <w:rFonts w:ascii="Meiryo UI" w:eastAsia="Meiryo UI" w:hAnsi="Meiryo UI" w:cs="Meiryo UI" w:hint="eastAsia"/>
                <w:sz w:val="22"/>
                <w:szCs w:val="22"/>
              </w:rPr>
              <w:t>14:00～16:00</w:t>
            </w:r>
          </w:p>
        </w:tc>
        <w:tc>
          <w:tcPr>
            <w:tcW w:w="3206" w:type="dxa"/>
          </w:tcPr>
          <w:p w:rsidR="000F3A2C" w:rsidRDefault="000F3A2C" w:rsidP="00504F62">
            <w:pPr>
              <w:spacing w:line="0" w:lineRule="atLeast"/>
              <w:rPr>
                <w:rFonts w:ascii="Meiryo UI" w:eastAsia="Meiryo UI" w:hAnsi="Meiryo UI" w:cs="Meiryo UI"/>
                <w:sz w:val="22"/>
                <w:szCs w:val="22"/>
              </w:rPr>
            </w:pPr>
            <w:r w:rsidRPr="000F3A2C">
              <w:rPr>
                <w:rFonts w:ascii="Meiryo UI" w:eastAsia="Meiryo UI" w:hAnsi="Meiryo UI" w:cs="Meiryo UI" w:hint="eastAsia"/>
                <w:sz w:val="22"/>
                <w:szCs w:val="22"/>
              </w:rPr>
              <w:t>沖縄産業支援センター</w:t>
            </w:r>
          </w:p>
        </w:tc>
      </w:tr>
      <w:tr w:rsidR="008234C6" w:rsidTr="006A1398">
        <w:tc>
          <w:tcPr>
            <w:tcW w:w="1365" w:type="dxa"/>
            <w:shd w:val="clear" w:color="auto" w:fill="DBE5F1" w:themeFill="accent1" w:themeFillTint="33"/>
          </w:tcPr>
          <w:p w:rsidR="008234C6" w:rsidRDefault="008234C6" w:rsidP="008234C6">
            <w:pPr>
              <w:spacing w:line="0" w:lineRule="atLeast"/>
              <w:jc w:val="center"/>
              <w:rPr>
                <w:rFonts w:ascii="Meiryo UI" w:eastAsia="Meiryo UI" w:hAnsi="Meiryo UI" w:cs="Meiryo UI"/>
                <w:sz w:val="22"/>
                <w:szCs w:val="22"/>
              </w:rPr>
            </w:pPr>
            <w:r>
              <w:rPr>
                <w:rFonts w:ascii="Meiryo UI" w:eastAsia="Meiryo UI" w:hAnsi="Meiryo UI" w:cs="Meiryo UI" w:hint="eastAsia"/>
                <w:sz w:val="22"/>
                <w:szCs w:val="22"/>
              </w:rPr>
              <w:t>講</w:t>
            </w:r>
            <w:r w:rsidR="005D6BB2">
              <w:rPr>
                <w:rFonts w:ascii="Meiryo UI" w:eastAsia="Meiryo UI" w:hAnsi="Meiryo UI" w:cs="Meiryo UI" w:hint="eastAsia"/>
                <w:sz w:val="22"/>
                <w:szCs w:val="22"/>
              </w:rPr>
              <w:t xml:space="preserve">　</w:t>
            </w:r>
            <w:r>
              <w:rPr>
                <w:rFonts w:ascii="Meiryo UI" w:eastAsia="Meiryo UI" w:hAnsi="Meiryo UI" w:cs="Meiryo UI" w:hint="eastAsia"/>
                <w:sz w:val="22"/>
                <w:szCs w:val="22"/>
              </w:rPr>
              <w:t>師</w:t>
            </w:r>
          </w:p>
        </w:tc>
        <w:tc>
          <w:tcPr>
            <w:tcW w:w="9086" w:type="dxa"/>
            <w:gridSpan w:val="3"/>
          </w:tcPr>
          <w:p w:rsidR="008234C6" w:rsidRDefault="008234C6" w:rsidP="008234C6">
            <w:pPr>
              <w:spacing w:line="0" w:lineRule="atLeast"/>
              <w:jc w:val="center"/>
              <w:rPr>
                <w:rFonts w:ascii="Meiryo UI" w:eastAsia="Meiryo UI" w:hAnsi="Meiryo UI" w:cs="Meiryo UI"/>
                <w:sz w:val="22"/>
                <w:szCs w:val="22"/>
              </w:rPr>
            </w:pPr>
            <w:r w:rsidRPr="008234C6">
              <w:rPr>
                <w:rFonts w:ascii="Meiryo UI" w:eastAsia="Meiryo UI" w:hAnsi="Meiryo UI" w:cs="Meiryo UI" w:hint="eastAsia"/>
                <w:sz w:val="22"/>
                <w:szCs w:val="22"/>
              </w:rPr>
              <w:t>特定社会保険労務士　　　木　田　　修</w:t>
            </w:r>
          </w:p>
        </w:tc>
      </w:tr>
      <w:tr w:rsidR="008234C6" w:rsidTr="006A1398">
        <w:tc>
          <w:tcPr>
            <w:tcW w:w="1365" w:type="dxa"/>
            <w:shd w:val="clear" w:color="auto" w:fill="DBE5F1" w:themeFill="accent1" w:themeFillTint="33"/>
          </w:tcPr>
          <w:p w:rsidR="008234C6" w:rsidRDefault="008234C6" w:rsidP="008234C6">
            <w:pPr>
              <w:spacing w:line="0" w:lineRule="atLeast"/>
              <w:jc w:val="center"/>
              <w:rPr>
                <w:rFonts w:ascii="Meiryo UI" w:eastAsia="Meiryo UI" w:hAnsi="Meiryo UI" w:cs="Meiryo UI"/>
                <w:sz w:val="22"/>
                <w:szCs w:val="22"/>
              </w:rPr>
            </w:pPr>
            <w:r>
              <w:rPr>
                <w:rFonts w:ascii="Meiryo UI" w:eastAsia="Meiryo UI" w:hAnsi="Meiryo UI" w:cs="Meiryo UI" w:hint="eastAsia"/>
                <w:sz w:val="22"/>
                <w:szCs w:val="22"/>
              </w:rPr>
              <w:t>受講料</w:t>
            </w:r>
          </w:p>
        </w:tc>
        <w:tc>
          <w:tcPr>
            <w:tcW w:w="9086" w:type="dxa"/>
            <w:gridSpan w:val="3"/>
          </w:tcPr>
          <w:p w:rsidR="008234C6" w:rsidRDefault="008234C6" w:rsidP="008234C6">
            <w:pPr>
              <w:spacing w:line="0" w:lineRule="atLeast"/>
              <w:jc w:val="center"/>
              <w:rPr>
                <w:rFonts w:ascii="Meiryo UI" w:eastAsia="Meiryo UI" w:hAnsi="Meiryo UI" w:cs="Meiryo UI"/>
                <w:sz w:val="22"/>
                <w:szCs w:val="22"/>
              </w:rPr>
            </w:pPr>
            <w:r w:rsidRPr="008234C6">
              <w:rPr>
                <w:rFonts w:ascii="Meiryo UI" w:eastAsia="Meiryo UI" w:hAnsi="Meiryo UI" w:cs="Meiryo UI" w:hint="eastAsia"/>
                <w:sz w:val="22"/>
                <w:szCs w:val="22"/>
              </w:rPr>
              <w:t>無　料</w:t>
            </w:r>
          </w:p>
        </w:tc>
      </w:tr>
      <w:tr w:rsidR="006A1398" w:rsidTr="006A1398">
        <w:tc>
          <w:tcPr>
            <w:tcW w:w="1365" w:type="dxa"/>
            <w:shd w:val="clear" w:color="auto" w:fill="DBE5F1" w:themeFill="accent1" w:themeFillTint="33"/>
            <w:vAlign w:val="center"/>
          </w:tcPr>
          <w:p w:rsidR="006A1398" w:rsidRDefault="005D6BB2" w:rsidP="006A1398">
            <w:pPr>
              <w:spacing w:line="0" w:lineRule="atLeast"/>
              <w:jc w:val="center"/>
              <w:rPr>
                <w:rFonts w:ascii="Meiryo UI" w:eastAsia="Meiryo UI" w:hAnsi="Meiryo UI" w:cs="Meiryo UI"/>
                <w:sz w:val="22"/>
                <w:szCs w:val="22"/>
              </w:rPr>
            </w:pPr>
            <w:r>
              <w:rPr>
                <w:rFonts w:ascii="Meiryo UI" w:eastAsia="Meiryo UI" w:hAnsi="Meiryo UI" w:cs="Meiryo UI" w:hint="eastAsia"/>
                <w:sz w:val="22"/>
                <w:szCs w:val="22"/>
              </w:rPr>
              <w:t>対　象</w:t>
            </w:r>
          </w:p>
        </w:tc>
        <w:tc>
          <w:tcPr>
            <w:tcW w:w="9086" w:type="dxa"/>
            <w:gridSpan w:val="3"/>
          </w:tcPr>
          <w:p w:rsidR="006A1398" w:rsidRPr="008234C6" w:rsidRDefault="006A1398" w:rsidP="006A1398">
            <w:pPr>
              <w:spacing w:line="0" w:lineRule="atLeast"/>
              <w:jc w:val="left"/>
              <w:rPr>
                <w:rFonts w:ascii="Meiryo UI" w:eastAsia="Meiryo UI" w:hAnsi="Meiryo UI" w:cs="Meiryo UI"/>
                <w:sz w:val="22"/>
                <w:szCs w:val="22"/>
              </w:rPr>
            </w:pPr>
            <w:r w:rsidRPr="006A1398">
              <w:rPr>
                <w:rFonts w:ascii="Meiryo UI" w:eastAsia="Meiryo UI" w:hAnsi="Meiryo UI" w:cs="Meiryo UI" w:hint="eastAsia"/>
                <w:sz w:val="22"/>
                <w:szCs w:val="22"/>
              </w:rPr>
              <w:t>本セミナーは、“法人” および “常時５人以上の従業員を使用している個人事業主” を主たる対象として実施いたしますが、 法定福利費の基礎を理解しようとされる方など、どなたでも参加いただけます。</w:t>
            </w:r>
          </w:p>
        </w:tc>
      </w:tr>
    </w:tbl>
    <w:p w:rsidR="00504F62" w:rsidRDefault="008234C6" w:rsidP="00504F62">
      <w:pPr>
        <w:spacing w:line="0" w:lineRule="atLeast"/>
        <w:rPr>
          <w:rFonts w:ascii="Meiryo UI" w:eastAsia="Meiryo UI" w:hAnsi="Meiryo UI" w:cs="Meiryo UI"/>
          <w:sz w:val="22"/>
          <w:szCs w:val="22"/>
        </w:rPr>
      </w:pPr>
      <w:r w:rsidRPr="008234C6">
        <w:rPr>
          <w:rFonts w:ascii="Meiryo UI" w:eastAsia="Meiryo UI" w:hAnsi="Meiryo UI" w:cs="Meiryo UI" w:hint="eastAsia"/>
          <w:sz w:val="22"/>
          <w:szCs w:val="22"/>
        </w:rPr>
        <w:t>※　各会場とも定員に達した時点で締め切ります。</w:t>
      </w:r>
    </w:p>
    <w:p w:rsidR="00504F62" w:rsidRPr="00504F62" w:rsidRDefault="00504F62" w:rsidP="00504F62">
      <w:pPr>
        <w:spacing w:line="0" w:lineRule="atLeast"/>
        <w:rPr>
          <w:rFonts w:ascii="Meiryo UI" w:eastAsia="Meiryo UI" w:hAnsi="Meiryo UI" w:cs="Meiryo UI"/>
          <w:sz w:val="22"/>
          <w:szCs w:val="22"/>
        </w:rPr>
      </w:pPr>
      <w:r w:rsidRPr="00504F62">
        <w:rPr>
          <w:rFonts w:ascii="Meiryo UI" w:eastAsia="Meiryo UI" w:hAnsi="Meiryo UI" w:cs="Meiryo UI"/>
          <w:noProof/>
          <w:sz w:val="22"/>
          <w:szCs w:val="22"/>
        </w:rPr>
        <w:drawing>
          <wp:inline distT="0" distB="0" distL="0" distR="0" wp14:anchorId="5B41F406" wp14:editId="0C3B7F5F">
            <wp:extent cx="6667500" cy="918114"/>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a:extLst>
                        <a:ext uri="{28A0092B-C50C-407E-A947-70E740481C1C}">
                          <a14:useLocalDpi xmlns:a14="http://schemas.microsoft.com/office/drawing/2010/main" val="0"/>
                        </a:ext>
                      </a:extLst>
                    </a:blip>
                    <a:stretch>
                      <a:fillRect/>
                    </a:stretch>
                  </pic:blipFill>
                  <pic:spPr>
                    <a:xfrm>
                      <a:off x="0" y="0"/>
                      <a:ext cx="6673199" cy="918899"/>
                    </a:xfrm>
                    <a:prstGeom prst="rect">
                      <a:avLst/>
                    </a:prstGeom>
                  </pic:spPr>
                </pic:pic>
              </a:graphicData>
            </a:graphic>
          </wp:inline>
        </w:drawing>
      </w:r>
    </w:p>
    <w:p w:rsidR="00730843" w:rsidRPr="00504F62" w:rsidRDefault="00504F62" w:rsidP="00504F62">
      <w:pPr>
        <w:spacing w:line="0" w:lineRule="atLeast"/>
        <w:rPr>
          <w:rFonts w:ascii="Meiryo UI" w:eastAsia="Meiryo UI" w:hAnsi="Meiryo UI" w:cs="Meiryo UI"/>
          <w:sz w:val="22"/>
          <w:szCs w:val="22"/>
        </w:rPr>
      </w:pPr>
      <w:r w:rsidRPr="00504F62">
        <w:rPr>
          <w:rFonts w:ascii="Meiryo UI" w:eastAsia="Meiryo UI" w:hAnsi="Meiryo UI" w:cs="Meiryo UI" w:hint="eastAsia"/>
          <w:sz w:val="22"/>
          <w:szCs w:val="22"/>
        </w:rPr>
        <w:t>〒105-0001　東京都港区虎ノ門4-2-12　虎ノ門4丁目MTビル2号館　3階</w:t>
      </w:r>
    </w:p>
    <w:p w:rsidR="00504F62" w:rsidRDefault="00504F62" w:rsidP="00504F62">
      <w:pPr>
        <w:spacing w:line="0" w:lineRule="atLeast"/>
        <w:rPr>
          <w:rFonts w:ascii="Meiryo UI" w:eastAsia="Meiryo UI" w:hAnsi="Meiryo UI" w:cs="Meiryo UI"/>
          <w:sz w:val="22"/>
          <w:szCs w:val="22"/>
        </w:rPr>
      </w:pPr>
      <w:r w:rsidRPr="00504F62">
        <w:rPr>
          <w:rFonts w:ascii="Meiryo UI" w:eastAsia="Meiryo UI" w:hAnsi="Meiryo UI" w:cs="Meiryo UI" w:hint="eastAsia"/>
          <w:sz w:val="22"/>
          <w:szCs w:val="22"/>
        </w:rPr>
        <w:t>TEL.03-5425-1261　　　FAX.03-5425-1262</w:t>
      </w:r>
    </w:p>
    <w:p w:rsidR="006F169B" w:rsidRDefault="000B4D0F" w:rsidP="00504F62">
      <w:pPr>
        <w:spacing w:line="0" w:lineRule="atLeast"/>
        <w:rPr>
          <w:rFonts w:ascii="Meiryo UI" w:eastAsia="Meiryo UI" w:hAnsi="Meiryo UI" w:cs="Meiryo UI"/>
          <w:sz w:val="22"/>
          <w:szCs w:val="22"/>
        </w:rPr>
      </w:pPr>
      <w:hyperlink r:id="rId11" w:history="1">
        <w:r w:rsidR="00504F62" w:rsidRPr="00504F62">
          <w:rPr>
            <w:rStyle w:val="a9"/>
            <w:rFonts w:ascii="Meiryo UI" w:eastAsia="Meiryo UI" w:hAnsi="Meiryo UI" w:cs="Meiryo UI"/>
            <w:sz w:val="22"/>
            <w:szCs w:val="22"/>
          </w:rPr>
          <w:t>http://www.farci.or.jp/</w:t>
        </w:r>
      </w:hyperlink>
      <w:r w:rsidR="00504F62" w:rsidRPr="00504F62">
        <w:rPr>
          <w:rFonts w:ascii="Meiryo UI" w:eastAsia="Meiryo UI" w:hAnsi="Meiryo UI" w:cs="Meiryo UI" w:hint="eastAsia"/>
          <w:sz w:val="22"/>
          <w:szCs w:val="22"/>
        </w:rPr>
        <w:t xml:space="preserve">　　「</w:t>
      </w:r>
      <w:r w:rsidR="006F169B">
        <w:rPr>
          <w:rFonts w:ascii="Meiryo UI" w:eastAsia="Meiryo UI" w:hAnsi="Meiryo UI" w:cs="Meiryo UI" w:hint="eastAsia"/>
          <w:sz w:val="22"/>
          <w:szCs w:val="22"/>
        </w:rPr>
        <w:t>建設産業</w:t>
      </w:r>
      <w:r w:rsidR="00504F62" w:rsidRPr="00504F62">
        <w:rPr>
          <w:rFonts w:ascii="Meiryo UI" w:eastAsia="Meiryo UI" w:hAnsi="Meiryo UI" w:cs="Meiryo UI" w:hint="eastAsia"/>
          <w:sz w:val="22"/>
          <w:szCs w:val="22"/>
        </w:rPr>
        <w:t>経理研究機構」で検索</w:t>
      </w:r>
    </w:p>
    <w:p w:rsidR="006A1398" w:rsidRPr="00755DB8" w:rsidRDefault="00AE4F24" w:rsidP="006A1398">
      <w:pPr>
        <w:spacing w:line="0" w:lineRule="atLeast"/>
        <w:jc w:val="left"/>
        <w:rPr>
          <w:rFonts w:ascii="Meiryo UI" w:eastAsia="Meiryo UI" w:hAnsi="Meiryo UI" w:cs="Meiryo UI"/>
          <w:sz w:val="32"/>
          <w:szCs w:val="22"/>
        </w:rPr>
      </w:pPr>
      <w:r w:rsidRPr="00755DB8">
        <w:rPr>
          <w:rFonts w:ascii="Meiryo UI" w:eastAsia="Meiryo UI" w:hAnsi="Meiryo UI" w:cs="Meiryo UI" w:hint="eastAsia"/>
          <w:sz w:val="32"/>
          <w:szCs w:val="22"/>
        </w:rPr>
        <w:lastRenderedPageBreak/>
        <w:t>○</w:t>
      </w:r>
      <w:r w:rsidR="006A1398" w:rsidRPr="00755DB8">
        <w:rPr>
          <w:rFonts w:ascii="Meiryo UI" w:eastAsia="Meiryo UI" w:hAnsi="Meiryo UI" w:cs="Meiryo UI" w:hint="eastAsia"/>
          <w:sz w:val="32"/>
          <w:szCs w:val="22"/>
        </w:rPr>
        <w:t>本セミナーのお申込み方法</w:t>
      </w:r>
    </w:p>
    <w:p w:rsidR="006A1398" w:rsidRPr="00AE4F24" w:rsidRDefault="006A1398" w:rsidP="006A1398">
      <w:pPr>
        <w:spacing w:line="0" w:lineRule="atLeast"/>
        <w:jc w:val="left"/>
        <w:rPr>
          <w:rFonts w:ascii="Meiryo UI" w:eastAsia="Meiryo UI" w:hAnsi="Meiryo UI" w:cs="Meiryo UI"/>
          <w:sz w:val="24"/>
          <w:szCs w:val="22"/>
        </w:rPr>
      </w:pPr>
    </w:p>
    <w:p w:rsidR="00AE4F24" w:rsidRPr="00AE4F24" w:rsidRDefault="00AE4F24" w:rsidP="00AE4F24">
      <w:pPr>
        <w:spacing w:line="0" w:lineRule="atLeast"/>
        <w:ind w:firstLineChars="100" w:firstLine="240"/>
        <w:jc w:val="left"/>
        <w:rPr>
          <w:rFonts w:ascii="Meiryo UI" w:eastAsia="Meiryo UI" w:hAnsi="Meiryo UI" w:cs="Meiryo UI"/>
          <w:sz w:val="24"/>
          <w:szCs w:val="22"/>
        </w:rPr>
      </w:pPr>
      <w:r w:rsidRPr="00AE4F24">
        <w:rPr>
          <w:rFonts w:ascii="Meiryo UI" w:eastAsia="Meiryo UI" w:hAnsi="Meiryo UI" w:cs="Meiryo UI" w:hint="eastAsia"/>
          <w:sz w:val="24"/>
          <w:szCs w:val="22"/>
        </w:rPr>
        <w:t>①インターネットにてお申し込み</w:t>
      </w:r>
    </w:p>
    <w:p w:rsidR="00AE4F24" w:rsidRPr="00AE4F24" w:rsidRDefault="00AE4F24" w:rsidP="006A1398">
      <w:pPr>
        <w:spacing w:line="0" w:lineRule="atLeast"/>
        <w:jc w:val="left"/>
        <w:rPr>
          <w:rFonts w:ascii="Meiryo UI" w:eastAsia="Meiryo UI" w:hAnsi="Meiryo UI" w:cs="Meiryo UI"/>
          <w:sz w:val="24"/>
          <w:szCs w:val="22"/>
        </w:rPr>
      </w:pPr>
      <w:r w:rsidRPr="00AE4F24">
        <w:rPr>
          <w:rFonts w:ascii="Meiryo UI" w:eastAsia="Meiryo UI" w:hAnsi="Meiryo UI" w:cs="Meiryo UI" w:hint="eastAsia"/>
          <w:sz w:val="24"/>
          <w:szCs w:val="22"/>
        </w:rPr>
        <w:t xml:space="preserve">　　　ＵＲＬ：　</w:t>
      </w:r>
      <w:r w:rsidRPr="00AE4F24">
        <w:rPr>
          <w:rFonts w:ascii="Meiryo UI" w:eastAsia="Meiryo UI" w:hAnsi="Meiryo UI" w:cs="Meiryo UI"/>
          <w:sz w:val="24"/>
          <w:szCs w:val="22"/>
        </w:rPr>
        <w:t>http://www.farci.or.jp/seminar/19-jitsumu/194-kensyu8</w:t>
      </w:r>
    </w:p>
    <w:p w:rsidR="006A1398" w:rsidRDefault="00AE4F24" w:rsidP="006A1398">
      <w:pPr>
        <w:spacing w:line="0" w:lineRule="atLeast"/>
        <w:jc w:val="left"/>
        <w:rPr>
          <w:rFonts w:ascii="Meiryo UI" w:eastAsia="Meiryo UI" w:hAnsi="Meiryo UI" w:cs="Meiryo UI"/>
          <w:sz w:val="22"/>
          <w:szCs w:val="22"/>
        </w:rPr>
      </w:pPr>
      <w:r>
        <w:rPr>
          <w:rFonts w:ascii="Meiryo UI" w:eastAsia="Meiryo UI" w:hAnsi="Meiryo UI" w:cs="Meiryo UI" w:hint="eastAsia"/>
          <w:sz w:val="22"/>
          <w:szCs w:val="22"/>
        </w:rPr>
        <w:t xml:space="preserve">　　　☆</w:t>
      </w:r>
      <w:r w:rsidR="005D6BB2">
        <w:rPr>
          <w:rFonts w:ascii="Meiryo UI" w:eastAsia="Meiryo UI" w:hAnsi="Meiryo UI" w:cs="Meiryo UI" w:hint="eastAsia"/>
          <w:sz w:val="22"/>
          <w:szCs w:val="22"/>
        </w:rPr>
        <w:t xml:space="preserve">　</w:t>
      </w:r>
      <w:r>
        <w:rPr>
          <w:rFonts w:ascii="Meiryo UI" w:eastAsia="Meiryo UI" w:hAnsi="Meiryo UI" w:cs="Meiryo UI" w:hint="eastAsia"/>
          <w:sz w:val="22"/>
          <w:szCs w:val="22"/>
        </w:rPr>
        <w:t>「建設産業経理研究機構」</w:t>
      </w:r>
      <w:r w:rsidR="005D6BB2">
        <w:rPr>
          <w:rFonts w:ascii="Meiryo UI" w:eastAsia="Meiryo UI" w:hAnsi="Meiryo UI" w:cs="Meiryo UI" w:hint="eastAsia"/>
          <w:sz w:val="22"/>
          <w:szCs w:val="22"/>
        </w:rPr>
        <w:t xml:space="preserve">　</w:t>
      </w:r>
      <w:r>
        <w:rPr>
          <w:rFonts w:ascii="Meiryo UI" w:eastAsia="Meiryo UI" w:hAnsi="Meiryo UI" w:cs="Meiryo UI" w:hint="eastAsia"/>
          <w:sz w:val="22"/>
          <w:szCs w:val="22"/>
        </w:rPr>
        <w:t>にて検索してください。トップページにセミナーのご案内が表示されます。</w:t>
      </w:r>
    </w:p>
    <w:p w:rsidR="00AE4F24" w:rsidRPr="00AE4F24" w:rsidRDefault="00AE4F24" w:rsidP="006A1398">
      <w:pPr>
        <w:spacing w:line="0" w:lineRule="atLeast"/>
        <w:jc w:val="left"/>
        <w:rPr>
          <w:rFonts w:ascii="Meiryo UI" w:eastAsia="Meiryo UI" w:hAnsi="Meiryo UI" w:cs="Meiryo UI"/>
          <w:sz w:val="22"/>
          <w:szCs w:val="22"/>
        </w:rPr>
      </w:pPr>
    </w:p>
    <w:p w:rsidR="00AE4F24" w:rsidRDefault="00AE4F24" w:rsidP="00AE4F24">
      <w:pPr>
        <w:spacing w:line="0" w:lineRule="atLeast"/>
        <w:ind w:firstLineChars="100" w:firstLine="220"/>
        <w:jc w:val="left"/>
        <w:rPr>
          <w:rFonts w:ascii="Meiryo UI" w:eastAsia="Meiryo UI" w:hAnsi="Meiryo UI" w:cs="Meiryo UI"/>
          <w:sz w:val="22"/>
          <w:szCs w:val="22"/>
        </w:rPr>
      </w:pPr>
      <w:r>
        <w:rPr>
          <w:rFonts w:ascii="Meiryo UI" w:eastAsia="Meiryo UI" w:hAnsi="Meiryo UI" w:cs="Meiryo UI" w:hint="eastAsia"/>
          <w:sz w:val="22"/>
          <w:szCs w:val="22"/>
        </w:rPr>
        <w:t>②ＦＡＸにてお申し込み</w:t>
      </w:r>
    </w:p>
    <w:p w:rsidR="00AE4F24" w:rsidRDefault="00755DB8" w:rsidP="00AE4F24">
      <w:pPr>
        <w:spacing w:line="0" w:lineRule="atLeast"/>
        <w:ind w:firstLineChars="100" w:firstLine="220"/>
        <w:jc w:val="left"/>
        <w:rPr>
          <w:rFonts w:ascii="Meiryo UI" w:eastAsia="Meiryo UI" w:hAnsi="Meiryo UI" w:cs="Meiryo UI"/>
          <w:sz w:val="22"/>
          <w:szCs w:val="22"/>
        </w:rPr>
      </w:pPr>
      <w:r>
        <w:rPr>
          <w:rFonts w:ascii="Meiryo UI" w:eastAsia="Meiryo UI" w:hAnsi="Meiryo UI" w:cs="Meiryo UI" w:hint="eastAsia"/>
          <w:sz w:val="22"/>
          <w:szCs w:val="22"/>
        </w:rPr>
        <w:t xml:space="preserve">　　下記にご記入頂き、ＦＡＸ送信してください。</w:t>
      </w:r>
    </w:p>
    <w:p w:rsidR="00755DB8" w:rsidRPr="006A1398" w:rsidRDefault="00755DB8" w:rsidP="00AE4F24">
      <w:pPr>
        <w:spacing w:line="0" w:lineRule="atLeast"/>
        <w:ind w:firstLineChars="100" w:firstLine="220"/>
        <w:jc w:val="left"/>
        <w:rPr>
          <w:rFonts w:ascii="Meiryo UI" w:eastAsia="Meiryo UI" w:hAnsi="Meiryo UI" w:cs="Meiryo UI"/>
          <w:sz w:val="22"/>
          <w:szCs w:val="22"/>
        </w:rPr>
      </w:pPr>
    </w:p>
    <w:tbl>
      <w:tblPr>
        <w:tblW w:w="1060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1"/>
        <w:gridCol w:w="748"/>
        <w:gridCol w:w="1086"/>
        <w:gridCol w:w="4200"/>
        <w:gridCol w:w="2730"/>
      </w:tblGrid>
      <w:tr w:rsidR="006A1398" w:rsidRPr="006A1398" w:rsidTr="00755DB8">
        <w:trPr>
          <w:trHeight w:val="507"/>
        </w:trPr>
        <w:tc>
          <w:tcPr>
            <w:tcW w:w="10605" w:type="dxa"/>
            <w:gridSpan w:val="5"/>
            <w:tcBorders>
              <w:top w:val="thickThinSmallGap" w:sz="24" w:space="0" w:color="auto"/>
              <w:left w:val="thinThickSmallGap" w:sz="24" w:space="0" w:color="auto"/>
              <w:bottom w:val="thickThinSmallGap" w:sz="24" w:space="0" w:color="auto"/>
              <w:right w:val="thinThickSmallGap" w:sz="24" w:space="0" w:color="auto"/>
            </w:tcBorders>
            <w:shd w:val="clear" w:color="auto" w:fill="auto"/>
            <w:vAlign w:val="center"/>
          </w:tcPr>
          <w:p w:rsidR="006A1398" w:rsidRPr="006A1398" w:rsidRDefault="006A1398" w:rsidP="00AE4F24">
            <w:pPr>
              <w:spacing w:line="0" w:lineRule="atLeast"/>
              <w:ind w:firstLineChars="50" w:firstLine="200"/>
              <w:jc w:val="center"/>
              <w:rPr>
                <w:rFonts w:ascii="Meiryo UI" w:eastAsia="Meiryo UI" w:hAnsi="Meiryo UI" w:cs="Meiryo UI"/>
                <w:b/>
                <w:kern w:val="0"/>
                <w:sz w:val="40"/>
                <w:szCs w:val="48"/>
              </w:rPr>
            </w:pPr>
            <w:r w:rsidRPr="006A1398">
              <w:rPr>
                <w:rFonts w:ascii="Meiryo UI" w:eastAsia="Meiryo UI" w:hAnsi="Meiryo UI" w:cs="Meiryo UI" w:hint="eastAsia"/>
                <w:b/>
                <w:kern w:val="0"/>
                <w:sz w:val="40"/>
                <w:szCs w:val="48"/>
              </w:rPr>
              <w:t>法定福利費セミナー　申込用紙</w:t>
            </w:r>
          </w:p>
        </w:tc>
      </w:tr>
      <w:tr w:rsidR="006A1398" w:rsidRPr="006A1398" w:rsidTr="000B4D0F">
        <w:trPr>
          <w:trHeight w:val="1206"/>
        </w:trPr>
        <w:tc>
          <w:tcPr>
            <w:tcW w:w="10605" w:type="dxa"/>
            <w:gridSpan w:val="5"/>
            <w:tcBorders>
              <w:top w:val="thickThinSmallGap" w:sz="24" w:space="0" w:color="auto"/>
              <w:left w:val="nil"/>
              <w:bottom w:val="single" w:sz="4" w:space="0" w:color="auto"/>
              <w:right w:val="nil"/>
            </w:tcBorders>
            <w:shd w:val="clear" w:color="auto" w:fill="auto"/>
          </w:tcPr>
          <w:p w:rsidR="006A1398" w:rsidRPr="000B4D0F" w:rsidRDefault="006A1398" w:rsidP="000B4D0F">
            <w:pPr>
              <w:spacing w:line="0" w:lineRule="atLeast"/>
              <w:ind w:firstLineChars="100" w:firstLine="150"/>
              <w:jc w:val="right"/>
              <w:rPr>
                <w:rFonts w:ascii="Meiryo UI" w:eastAsia="Meiryo UI" w:hAnsi="Meiryo UI" w:cs="Meiryo UI"/>
                <w:color w:val="FF0000"/>
                <w:w w:val="150"/>
                <w:sz w:val="10"/>
                <w:szCs w:val="24"/>
                <w:bdr w:val="single" w:sz="4" w:space="0" w:color="auto"/>
              </w:rPr>
            </w:pPr>
          </w:p>
          <w:tbl>
            <w:tblPr>
              <w:tblW w:w="10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0"/>
            </w:tblGrid>
            <w:tr w:rsidR="006A1398" w:rsidRPr="006A1398" w:rsidTr="005D6BB2">
              <w:trPr>
                <w:trHeight w:val="611"/>
                <w:jc w:val="center"/>
              </w:trPr>
              <w:tc>
                <w:tcPr>
                  <w:tcW w:w="10460" w:type="dxa"/>
                  <w:shd w:val="clear" w:color="auto" w:fill="auto"/>
                  <w:vAlign w:val="center"/>
                </w:tcPr>
                <w:p w:rsidR="006A1398" w:rsidRPr="006A1398" w:rsidRDefault="006A1398" w:rsidP="006A1398">
                  <w:pPr>
                    <w:spacing w:line="0" w:lineRule="atLeast"/>
                    <w:jc w:val="center"/>
                    <w:rPr>
                      <w:rFonts w:ascii="Meiryo UI" w:eastAsia="Meiryo UI" w:hAnsi="Meiryo UI" w:cs="Meiryo UI"/>
                      <w:color w:val="FF0000"/>
                      <w:w w:val="150"/>
                      <w:sz w:val="34"/>
                      <w:szCs w:val="34"/>
                    </w:rPr>
                  </w:pPr>
                  <w:r w:rsidRPr="006A1398">
                    <w:rPr>
                      <w:rFonts w:ascii="Meiryo UI" w:eastAsia="Meiryo UI" w:hAnsi="Meiryo UI" w:cs="Meiryo UI" w:hint="eastAsia"/>
                      <w:color w:val="FF0000"/>
                      <w:w w:val="150"/>
                      <w:sz w:val="34"/>
                      <w:szCs w:val="34"/>
                    </w:rPr>
                    <w:t>ＦＡＸ　０３－５４２５－１２６２</w:t>
                  </w:r>
                </w:p>
              </w:tc>
            </w:tr>
          </w:tbl>
          <w:p w:rsidR="006A1398" w:rsidRPr="006A1398" w:rsidRDefault="006A1398" w:rsidP="006A1398">
            <w:pPr>
              <w:spacing w:line="0" w:lineRule="atLeast"/>
              <w:ind w:right="980"/>
              <w:rPr>
                <w:rFonts w:ascii="Meiryo UI" w:eastAsia="Meiryo UI" w:hAnsi="Meiryo UI" w:cs="Meiryo UI"/>
                <w:b/>
                <w:sz w:val="24"/>
                <w:szCs w:val="24"/>
              </w:rPr>
            </w:pPr>
          </w:p>
        </w:tc>
      </w:tr>
      <w:tr w:rsidR="006A1398" w:rsidRPr="006A1398" w:rsidTr="000B4D0F">
        <w:trPr>
          <w:trHeight w:val="369"/>
        </w:trPr>
        <w:tc>
          <w:tcPr>
            <w:tcW w:w="1841"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6A1398" w:rsidRPr="006A1398" w:rsidRDefault="006A1398" w:rsidP="006A1398">
            <w:pPr>
              <w:spacing w:line="0" w:lineRule="atLeast"/>
              <w:jc w:val="center"/>
              <w:rPr>
                <w:rFonts w:ascii="Meiryo UI" w:eastAsia="Meiryo UI" w:hAnsi="Meiryo UI" w:cs="Meiryo UI"/>
                <w:b/>
                <w:sz w:val="24"/>
                <w:szCs w:val="24"/>
              </w:rPr>
            </w:pPr>
            <w:r w:rsidRPr="006A1398">
              <w:rPr>
                <w:rFonts w:ascii="Meiryo UI" w:eastAsia="Meiryo UI" w:hAnsi="Meiryo UI" w:cs="Meiryo UI" w:hint="eastAsia"/>
                <w:b/>
                <w:sz w:val="24"/>
                <w:szCs w:val="24"/>
              </w:rPr>
              <w:t>会　 　場</w:t>
            </w:r>
          </w:p>
        </w:tc>
        <w:tc>
          <w:tcPr>
            <w:tcW w:w="87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A1398" w:rsidRPr="006A1398" w:rsidRDefault="006A1398" w:rsidP="006A1398">
            <w:pPr>
              <w:spacing w:line="0" w:lineRule="atLeast"/>
              <w:ind w:leftChars="-49" w:left="-103" w:firstLineChars="100" w:firstLine="200"/>
              <w:rPr>
                <w:rFonts w:ascii="Meiryo UI" w:eastAsia="Meiryo UI" w:hAnsi="Meiryo UI" w:cs="Meiryo UI"/>
                <w:b/>
                <w:sz w:val="20"/>
                <w:szCs w:val="20"/>
              </w:rPr>
            </w:pPr>
            <w:r w:rsidRPr="006A1398">
              <w:rPr>
                <w:rFonts w:ascii="Meiryo UI" w:eastAsia="Meiryo UI" w:hAnsi="Meiryo UI" w:cs="Meiryo UI" w:hint="eastAsia"/>
                <w:b/>
                <w:sz w:val="20"/>
                <w:szCs w:val="20"/>
              </w:rPr>
              <w:t>↓</w:t>
            </w:r>
            <w:r>
              <w:rPr>
                <w:rFonts w:ascii="Meiryo UI" w:eastAsia="Meiryo UI" w:hAnsi="Meiryo UI" w:cs="Meiryo UI" w:hint="eastAsia"/>
                <w:b/>
                <w:sz w:val="20"/>
                <w:szCs w:val="20"/>
              </w:rPr>
              <w:t xml:space="preserve">　ご希望の会場に「○」をご記入ください。</w:t>
            </w:r>
          </w:p>
        </w:tc>
      </w:tr>
      <w:tr w:rsidR="00755DB8" w:rsidRPr="006A1398" w:rsidTr="000B4D0F">
        <w:trPr>
          <w:trHeight w:val="369"/>
        </w:trPr>
        <w:tc>
          <w:tcPr>
            <w:tcW w:w="1841" w:type="dxa"/>
            <w:vMerge/>
            <w:tcBorders>
              <w:left w:val="single" w:sz="4" w:space="0" w:color="auto"/>
              <w:right w:val="single" w:sz="4" w:space="0" w:color="auto"/>
            </w:tcBorders>
            <w:shd w:val="clear" w:color="auto" w:fill="DBE5F1" w:themeFill="accent1" w:themeFillTint="33"/>
            <w:vAlign w:val="center"/>
          </w:tcPr>
          <w:p w:rsidR="00755DB8" w:rsidRPr="006A1398" w:rsidRDefault="00755DB8" w:rsidP="006A1398">
            <w:pPr>
              <w:spacing w:line="0" w:lineRule="atLeast"/>
              <w:jc w:val="center"/>
              <w:rPr>
                <w:rFonts w:ascii="Meiryo UI" w:eastAsia="Meiryo UI" w:hAnsi="Meiryo UI" w:cs="Meiryo UI"/>
                <w:b/>
                <w:sz w:val="24"/>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55DB8" w:rsidRPr="006A1398" w:rsidRDefault="00755DB8" w:rsidP="006A1398">
            <w:pPr>
              <w:spacing w:line="0" w:lineRule="atLeast"/>
              <w:rPr>
                <w:rFonts w:ascii="Meiryo UI" w:eastAsia="Meiryo UI" w:hAnsi="Meiryo UI" w:cs="Meiryo UI"/>
                <w:b/>
                <w:sz w:val="24"/>
                <w:szCs w:val="24"/>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755DB8" w:rsidRDefault="00755DB8" w:rsidP="00C150CE">
            <w:pPr>
              <w:spacing w:line="0" w:lineRule="atLeast"/>
              <w:jc w:val="center"/>
              <w:rPr>
                <w:rFonts w:ascii="Meiryo UI" w:eastAsia="Meiryo UI" w:hAnsi="Meiryo UI" w:cs="Meiryo UI"/>
                <w:sz w:val="22"/>
                <w:szCs w:val="22"/>
              </w:rPr>
            </w:pPr>
            <w:r w:rsidRPr="000F3A2C">
              <w:rPr>
                <w:rFonts w:ascii="Meiryo UI" w:eastAsia="Meiryo UI" w:hAnsi="Meiryo UI" w:cs="Meiryo UI" w:hint="eastAsia"/>
                <w:sz w:val="22"/>
                <w:szCs w:val="22"/>
              </w:rPr>
              <w:t>札　幌</w:t>
            </w:r>
          </w:p>
        </w:tc>
        <w:tc>
          <w:tcPr>
            <w:tcW w:w="4200" w:type="dxa"/>
            <w:tcBorders>
              <w:left w:val="single" w:sz="4" w:space="0" w:color="auto"/>
              <w:bottom w:val="single" w:sz="4" w:space="0" w:color="auto"/>
              <w:right w:val="single" w:sz="4" w:space="0" w:color="auto"/>
            </w:tcBorders>
          </w:tcPr>
          <w:p w:rsidR="00755DB8" w:rsidRDefault="00755DB8" w:rsidP="00C150CE">
            <w:pPr>
              <w:spacing w:line="0" w:lineRule="atLeast"/>
              <w:rPr>
                <w:rFonts w:ascii="Meiryo UI" w:eastAsia="Meiryo UI" w:hAnsi="Meiryo UI" w:cs="Meiryo UI"/>
                <w:sz w:val="22"/>
                <w:szCs w:val="22"/>
              </w:rPr>
            </w:pPr>
            <w:r w:rsidRPr="000F3A2C">
              <w:rPr>
                <w:rFonts w:ascii="Meiryo UI" w:eastAsia="Meiryo UI" w:hAnsi="Meiryo UI" w:cs="Meiryo UI" w:hint="eastAsia"/>
                <w:sz w:val="22"/>
                <w:szCs w:val="22"/>
              </w:rPr>
              <w:t>１２月１０日（木）</w:t>
            </w:r>
            <w:r>
              <w:rPr>
                <w:rFonts w:ascii="Meiryo UI" w:eastAsia="Meiryo UI" w:hAnsi="Meiryo UI" w:cs="Meiryo UI" w:hint="eastAsia"/>
                <w:sz w:val="22"/>
                <w:szCs w:val="22"/>
              </w:rPr>
              <w:t xml:space="preserve">　14:00</w:t>
            </w:r>
            <w:r w:rsidRPr="000F3A2C">
              <w:rPr>
                <w:rFonts w:ascii="Meiryo UI" w:eastAsia="Meiryo UI" w:hAnsi="Meiryo UI" w:cs="Meiryo UI" w:hint="eastAsia"/>
                <w:sz w:val="22"/>
                <w:szCs w:val="22"/>
              </w:rPr>
              <w:t>～</w:t>
            </w:r>
            <w:r>
              <w:rPr>
                <w:rFonts w:ascii="Meiryo UI" w:eastAsia="Meiryo UI" w:hAnsi="Meiryo UI" w:cs="Meiryo UI" w:hint="eastAsia"/>
                <w:sz w:val="22"/>
                <w:szCs w:val="22"/>
              </w:rPr>
              <w:t>16:00</w:t>
            </w:r>
          </w:p>
        </w:tc>
        <w:tc>
          <w:tcPr>
            <w:tcW w:w="2730" w:type="dxa"/>
            <w:tcBorders>
              <w:left w:val="single" w:sz="4" w:space="0" w:color="auto"/>
              <w:bottom w:val="single" w:sz="4" w:space="0" w:color="auto"/>
            </w:tcBorders>
          </w:tcPr>
          <w:p w:rsidR="00755DB8" w:rsidRDefault="00755DB8" w:rsidP="00C150CE">
            <w:pPr>
              <w:spacing w:line="0" w:lineRule="atLeast"/>
              <w:rPr>
                <w:rFonts w:ascii="Meiryo UI" w:eastAsia="Meiryo UI" w:hAnsi="Meiryo UI" w:cs="Meiryo UI"/>
                <w:sz w:val="22"/>
                <w:szCs w:val="22"/>
              </w:rPr>
            </w:pPr>
            <w:r w:rsidRPr="000F3A2C">
              <w:rPr>
                <w:rFonts w:ascii="Meiryo UI" w:eastAsia="Meiryo UI" w:hAnsi="Meiryo UI" w:cs="Meiryo UI" w:hint="eastAsia"/>
                <w:sz w:val="22"/>
                <w:szCs w:val="22"/>
              </w:rPr>
              <w:t>道民活動センター</w:t>
            </w:r>
          </w:p>
        </w:tc>
      </w:tr>
      <w:tr w:rsidR="00755DB8" w:rsidRPr="006A1398" w:rsidTr="000B4D0F">
        <w:trPr>
          <w:trHeight w:val="366"/>
        </w:trPr>
        <w:tc>
          <w:tcPr>
            <w:tcW w:w="1841" w:type="dxa"/>
            <w:vMerge/>
            <w:tcBorders>
              <w:left w:val="single" w:sz="4" w:space="0" w:color="auto"/>
              <w:right w:val="single" w:sz="4" w:space="0" w:color="auto"/>
            </w:tcBorders>
            <w:shd w:val="clear" w:color="auto" w:fill="DBE5F1" w:themeFill="accent1" w:themeFillTint="33"/>
            <w:vAlign w:val="center"/>
          </w:tcPr>
          <w:p w:rsidR="00755DB8" w:rsidRPr="006A1398" w:rsidRDefault="00755DB8" w:rsidP="006A1398">
            <w:pPr>
              <w:spacing w:line="0" w:lineRule="atLeast"/>
              <w:jc w:val="center"/>
              <w:rPr>
                <w:rFonts w:ascii="Meiryo UI" w:eastAsia="Meiryo UI" w:hAnsi="Meiryo UI" w:cs="Meiryo UI"/>
                <w:b/>
                <w:sz w:val="24"/>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55DB8" w:rsidRPr="006A1398" w:rsidRDefault="00755DB8" w:rsidP="006A1398">
            <w:pPr>
              <w:spacing w:line="0" w:lineRule="atLeast"/>
              <w:rPr>
                <w:rFonts w:ascii="Meiryo UI" w:eastAsia="Meiryo UI" w:hAnsi="Meiryo UI" w:cs="Meiryo UI"/>
                <w:b/>
                <w:sz w:val="24"/>
                <w:szCs w:val="24"/>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755DB8" w:rsidRDefault="00755DB8" w:rsidP="00C150CE">
            <w:pPr>
              <w:spacing w:line="0" w:lineRule="atLeast"/>
              <w:jc w:val="center"/>
              <w:rPr>
                <w:rFonts w:ascii="Meiryo UI" w:eastAsia="Meiryo UI" w:hAnsi="Meiryo UI" w:cs="Meiryo UI"/>
                <w:sz w:val="22"/>
                <w:szCs w:val="22"/>
              </w:rPr>
            </w:pPr>
            <w:r w:rsidRPr="000F3A2C">
              <w:rPr>
                <w:rFonts w:ascii="Meiryo UI" w:eastAsia="Meiryo UI" w:hAnsi="Meiryo UI" w:cs="Meiryo UI" w:hint="eastAsia"/>
                <w:sz w:val="22"/>
                <w:szCs w:val="22"/>
              </w:rPr>
              <w:t>仙　台</w:t>
            </w:r>
          </w:p>
        </w:tc>
        <w:tc>
          <w:tcPr>
            <w:tcW w:w="4200" w:type="dxa"/>
            <w:tcBorders>
              <w:top w:val="single" w:sz="4" w:space="0" w:color="auto"/>
              <w:left w:val="single" w:sz="4" w:space="0" w:color="auto"/>
              <w:bottom w:val="single" w:sz="4" w:space="0" w:color="auto"/>
              <w:right w:val="single" w:sz="4" w:space="0" w:color="auto"/>
            </w:tcBorders>
          </w:tcPr>
          <w:p w:rsidR="00755DB8" w:rsidRDefault="00755DB8" w:rsidP="00C150CE">
            <w:pPr>
              <w:spacing w:line="0" w:lineRule="atLeast"/>
              <w:rPr>
                <w:rFonts w:ascii="Meiryo UI" w:eastAsia="Meiryo UI" w:hAnsi="Meiryo UI" w:cs="Meiryo UI"/>
                <w:sz w:val="22"/>
                <w:szCs w:val="22"/>
              </w:rPr>
            </w:pPr>
            <w:r w:rsidRPr="000F3A2C">
              <w:rPr>
                <w:rFonts w:ascii="Meiryo UI" w:eastAsia="Meiryo UI" w:hAnsi="Meiryo UI" w:cs="Meiryo UI" w:hint="eastAsia"/>
                <w:sz w:val="22"/>
                <w:szCs w:val="22"/>
              </w:rPr>
              <w:t>１１月１３日（金）</w:t>
            </w:r>
            <w:r>
              <w:rPr>
                <w:rFonts w:ascii="Meiryo UI" w:eastAsia="Meiryo UI" w:hAnsi="Meiryo UI" w:cs="Meiryo UI" w:hint="eastAsia"/>
                <w:sz w:val="22"/>
                <w:szCs w:val="22"/>
              </w:rPr>
              <w:t xml:space="preserve">　</w:t>
            </w:r>
            <w:r w:rsidRPr="000F3A2C">
              <w:rPr>
                <w:rFonts w:ascii="Meiryo UI" w:eastAsia="Meiryo UI" w:hAnsi="Meiryo UI" w:cs="Meiryo UI" w:hint="eastAsia"/>
                <w:sz w:val="22"/>
                <w:szCs w:val="22"/>
              </w:rPr>
              <w:t>10:00～12:00</w:t>
            </w:r>
          </w:p>
        </w:tc>
        <w:tc>
          <w:tcPr>
            <w:tcW w:w="2730" w:type="dxa"/>
            <w:tcBorders>
              <w:top w:val="single" w:sz="4" w:space="0" w:color="auto"/>
              <w:left w:val="single" w:sz="4" w:space="0" w:color="auto"/>
              <w:bottom w:val="single" w:sz="4" w:space="0" w:color="auto"/>
            </w:tcBorders>
          </w:tcPr>
          <w:p w:rsidR="00755DB8" w:rsidRDefault="00755DB8" w:rsidP="00C150CE">
            <w:pPr>
              <w:spacing w:line="0" w:lineRule="atLeast"/>
              <w:rPr>
                <w:rFonts w:ascii="Meiryo UI" w:eastAsia="Meiryo UI" w:hAnsi="Meiryo UI" w:cs="Meiryo UI"/>
                <w:sz w:val="22"/>
                <w:szCs w:val="22"/>
              </w:rPr>
            </w:pPr>
            <w:r w:rsidRPr="000F3A2C">
              <w:rPr>
                <w:rFonts w:ascii="Meiryo UI" w:eastAsia="Meiryo UI" w:hAnsi="Meiryo UI" w:cs="Meiryo UI" w:hint="eastAsia"/>
                <w:sz w:val="22"/>
                <w:szCs w:val="22"/>
              </w:rPr>
              <w:t>フォレスト仙台</w:t>
            </w:r>
          </w:p>
        </w:tc>
      </w:tr>
      <w:tr w:rsidR="000B4D0F" w:rsidRPr="006A1398" w:rsidTr="000B4D0F">
        <w:trPr>
          <w:trHeight w:val="366"/>
        </w:trPr>
        <w:tc>
          <w:tcPr>
            <w:tcW w:w="1841" w:type="dxa"/>
            <w:vMerge/>
            <w:tcBorders>
              <w:left w:val="single" w:sz="4" w:space="0" w:color="auto"/>
              <w:right w:val="single" w:sz="4" w:space="0" w:color="auto"/>
            </w:tcBorders>
            <w:shd w:val="clear" w:color="auto" w:fill="DBE5F1" w:themeFill="accent1" w:themeFillTint="33"/>
            <w:vAlign w:val="center"/>
          </w:tcPr>
          <w:p w:rsidR="000B4D0F" w:rsidRPr="006A1398" w:rsidRDefault="000B4D0F" w:rsidP="006A1398">
            <w:pPr>
              <w:spacing w:line="0" w:lineRule="atLeast"/>
              <w:jc w:val="center"/>
              <w:rPr>
                <w:rFonts w:ascii="Meiryo UI" w:eastAsia="Meiryo UI" w:hAnsi="Meiryo UI" w:cs="Meiryo UI"/>
                <w:b/>
                <w:sz w:val="24"/>
                <w:szCs w:val="24"/>
              </w:rPr>
            </w:pPr>
          </w:p>
        </w:tc>
        <w:tc>
          <w:tcPr>
            <w:tcW w:w="748" w:type="dxa"/>
            <w:tcBorders>
              <w:top w:val="single" w:sz="4" w:space="0" w:color="auto"/>
              <w:left w:val="single" w:sz="4" w:space="0" w:color="auto"/>
              <w:bottom w:val="single" w:sz="4" w:space="0" w:color="auto"/>
              <w:right w:val="single" w:sz="4" w:space="0" w:color="auto"/>
            </w:tcBorders>
            <w:shd w:val="pct30" w:color="auto" w:fill="auto"/>
            <w:vAlign w:val="center"/>
          </w:tcPr>
          <w:p w:rsidR="000B4D0F" w:rsidRPr="006A1398" w:rsidRDefault="000B4D0F" w:rsidP="006A1398">
            <w:pPr>
              <w:spacing w:line="0" w:lineRule="atLeast"/>
              <w:rPr>
                <w:rFonts w:ascii="Meiryo UI" w:eastAsia="Meiryo UI" w:hAnsi="Meiryo UI" w:cs="Meiryo UI"/>
                <w:b/>
                <w:sz w:val="24"/>
                <w:szCs w:val="24"/>
              </w:rPr>
            </w:pP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0B4D0F" w:rsidRDefault="000B4D0F" w:rsidP="000B4D0F">
            <w:pPr>
              <w:spacing w:line="0" w:lineRule="atLeast"/>
              <w:jc w:val="center"/>
              <w:rPr>
                <w:rFonts w:ascii="Meiryo UI" w:eastAsia="Meiryo UI" w:hAnsi="Meiryo UI" w:cs="Meiryo UI"/>
                <w:sz w:val="22"/>
                <w:szCs w:val="22"/>
              </w:rPr>
            </w:pPr>
            <w:r w:rsidRPr="000F3A2C">
              <w:rPr>
                <w:rFonts w:ascii="Meiryo UI" w:eastAsia="Meiryo UI" w:hAnsi="Meiryo UI" w:cs="Meiryo UI" w:hint="eastAsia"/>
                <w:sz w:val="22"/>
                <w:szCs w:val="22"/>
              </w:rPr>
              <w:t>東　京</w:t>
            </w:r>
          </w:p>
        </w:tc>
        <w:tc>
          <w:tcPr>
            <w:tcW w:w="6930" w:type="dxa"/>
            <w:gridSpan w:val="2"/>
            <w:tcBorders>
              <w:top w:val="single" w:sz="4" w:space="0" w:color="auto"/>
              <w:left w:val="single" w:sz="4" w:space="0" w:color="auto"/>
              <w:bottom w:val="single" w:sz="4" w:space="0" w:color="auto"/>
            </w:tcBorders>
          </w:tcPr>
          <w:p w:rsidR="000B4D0F" w:rsidRPr="000B4D0F" w:rsidRDefault="000B4D0F" w:rsidP="000B4D0F">
            <w:pPr>
              <w:spacing w:line="0" w:lineRule="atLeast"/>
              <w:jc w:val="center"/>
              <w:rPr>
                <w:rFonts w:ascii="Meiryo UI" w:eastAsia="Meiryo UI" w:hAnsi="Meiryo UI" w:cs="Meiryo UI"/>
                <w:b/>
                <w:sz w:val="22"/>
                <w:szCs w:val="22"/>
              </w:rPr>
            </w:pPr>
            <w:r w:rsidRPr="000B4D0F">
              <w:rPr>
                <w:rFonts w:ascii="Meiryo UI" w:eastAsia="Meiryo UI" w:hAnsi="Meiryo UI" w:cs="Meiryo UI" w:hint="eastAsia"/>
                <w:b/>
                <w:color w:val="FF0000"/>
                <w:sz w:val="22"/>
                <w:szCs w:val="22"/>
              </w:rPr>
              <w:t>【</w:t>
            </w:r>
            <w:r>
              <w:rPr>
                <w:rFonts w:ascii="Meiryo UI" w:eastAsia="Meiryo UI" w:hAnsi="Meiryo UI" w:cs="Meiryo UI" w:hint="eastAsia"/>
                <w:b/>
                <w:color w:val="FF0000"/>
                <w:sz w:val="22"/>
                <w:szCs w:val="22"/>
              </w:rPr>
              <w:t xml:space="preserve"> </w:t>
            </w:r>
            <w:r w:rsidRPr="000B4D0F">
              <w:rPr>
                <w:rFonts w:ascii="Meiryo UI" w:eastAsia="Meiryo UI" w:hAnsi="Meiryo UI" w:cs="Meiryo UI" w:hint="eastAsia"/>
                <w:b/>
                <w:color w:val="FF0000"/>
                <w:sz w:val="22"/>
                <w:szCs w:val="22"/>
              </w:rPr>
              <w:t>定員が満了しました。】</w:t>
            </w:r>
          </w:p>
        </w:tc>
      </w:tr>
      <w:tr w:rsidR="00755DB8" w:rsidRPr="006A1398" w:rsidTr="000B4D0F">
        <w:trPr>
          <w:trHeight w:val="271"/>
        </w:trPr>
        <w:tc>
          <w:tcPr>
            <w:tcW w:w="1841" w:type="dxa"/>
            <w:vMerge/>
            <w:tcBorders>
              <w:left w:val="single" w:sz="4" w:space="0" w:color="auto"/>
              <w:right w:val="single" w:sz="4" w:space="0" w:color="auto"/>
            </w:tcBorders>
            <w:shd w:val="clear" w:color="auto" w:fill="DBE5F1" w:themeFill="accent1" w:themeFillTint="33"/>
            <w:vAlign w:val="center"/>
          </w:tcPr>
          <w:p w:rsidR="00755DB8" w:rsidRPr="006A1398" w:rsidRDefault="00755DB8" w:rsidP="006A1398">
            <w:pPr>
              <w:spacing w:line="0" w:lineRule="atLeast"/>
              <w:jc w:val="center"/>
              <w:rPr>
                <w:rFonts w:ascii="Meiryo UI" w:eastAsia="Meiryo UI" w:hAnsi="Meiryo UI" w:cs="Meiryo UI"/>
                <w:b/>
                <w:sz w:val="24"/>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55DB8" w:rsidRPr="006A1398" w:rsidRDefault="00755DB8" w:rsidP="006A1398">
            <w:pPr>
              <w:spacing w:line="0" w:lineRule="atLeast"/>
              <w:rPr>
                <w:rFonts w:ascii="Meiryo UI" w:eastAsia="Meiryo UI" w:hAnsi="Meiryo UI" w:cs="Meiryo UI"/>
                <w:b/>
                <w:sz w:val="24"/>
                <w:szCs w:val="24"/>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755DB8" w:rsidRDefault="00755DB8" w:rsidP="00C150CE">
            <w:pPr>
              <w:spacing w:line="0" w:lineRule="atLeast"/>
              <w:jc w:val="center"/>
              <w:rPr>
                <w:rFonts w:ascii="Meiryo UI" w:eastAsia="Meiryo UI" w:hAnsi="Meiryo UI" w:cs="Meiryo UI"/>
                <w:sz w:val="22"/>
                <w:szCs w:val="22"/>
              </w:rPr>
            </w:pPr>
            <w:r w:rsidRPr="000F3A2C">
              <w:rPr>
                <w:rFonts w:ascii="Meiryo UI" w:eastAsia="Meiryo UI" w:hAnsi="Meiryo UI" w:cs="Meiryo UI" w:hint="eastAsia"/>
                <w:sz w:val="22"/>
                <w:szCs w:val="22"/>
              </w:rPr>
              <w:t>新　潟</w:t>
            </w:r>
          </w:p>
        </w:tc>
        <w:tc>
          <w:tcPr>
            <w:tcW w:w="4200" w:type="dxa"/>
            <w:tcBorders>
              <w:top w:val="single" w:sz="4" w:space="0" w:color="auto"/>
              <w:left w:val="single" w:sz="4" w:space="0" w:color="auto"/>
              <w:bottom w:val="single" w:sz="4" w:space="0" w:color="auto"/>
              <w:right w:val="single" w:sz="4" w:space="0" w:color="auto"/>
            </w:tcBorders>
          </w:tcPr>
          <w:p w:rsidR="00755DB8" w:rsidRDefault="00755DB8" w:rsidP="00C150CE">
            <w:pPr>
              <w:spacing w:line="0" w:lineRule="atLeast"/>
              <w:rPr>
                <w:rFonts w:ascii="Meiryo UI" w:eastAsia="Meiryo UI" w:hAnsi="Meiryo UI" w:cs="Meiryo UI"/>
                <w:sz w:val="22"/>
                <w:szCs w:val="22"/>
              </w:rPr>
            </w:pPr>
            <w:r w:rsidRPr="000F3A2C">
              <w:rPr>
                <w:rFonts w:ascii="Meiryo UI" w:eastAsia="Meiryo UI" w:hAnsi="Meiryo UI" w:cs="Meiryo UI" w:hint="eastAsia"/>
                <w:sz w:val="22"/>
                <w:szCs w:val="22"/>
              </w:rPr>
              <w:t xml:space="preserve">１２月　</w:t>
            </w:r>
            <w:r>
              <w:rPr>
                <w:rFonts w:ascii="Meiryo UI" w:eastAsia="Meiryo UI" w:hAnsi="Meiryo UI" w:cs="Meiryo UI" w:hint="eastAsia"/>
                <w:sz w:val="22"/>
                <w:szCs w:val="22"/>
              </w:rPr>
              <w:t xml:space="preserve"> </w:t>
            </w:r>
            <w:r w:rsidRPr="000F3A2C">
              <w:rPr>
                <w:rFonts w:ascii="Meiryo UI" w:eastAsia="Meiryo UI" w:hAnsi="Meiryo UI" w:cs="Meiryo UI" w:hint="eastAsia"/>
                <w:sz w:val="22"/>
                <w:szCs w:val="22"/>
              </w:rPr>
              <w:t>１日（火）</w:t>
            </w:r>
            <w:r>
              <w:rPr>
                <w:rFonts w:ascii="Meiryo UI" w:eastAsia="Meiryo UI" w:hAnsi="Meiryo UI" w:cs="Meiryo UI" w:hint="eastAsia"/>
                <w:sz w:val="22"/>
                <w:szCs w:val="22"/>
              </w:rPr>
              <w:t xml:space="preserve">　10:00～12:00</w:t>
            </w:r>
          </w:p>
        </w:tc>
        <w:tc>
          <w:tcPr>
            <w:tcW w:w="2730" w:type="dxa"/>
            <w:tcBorders>
              <w:top w:val="single" w:sz="4" w:space="0" w:color="auto"/>
              <w:left w:val="single" w:sz="4" w:space="0" w:color="auto"/>
              <w:bottom w:val="single" w:sz="4" w:space="0" w:color="auto"/>
            </w:tcBorders>
          </w:tcPr>
          <w:p w:rsidR="00755DB8" w:rsidRDefault="00755DB8" w:rsidP="00C150CE">
            <w:pPr>
              <w:spacing w:line="0" w:lineRule="atLeast"/>
              <w:rPr>
                <w:rFonts w:ascii="Meiryo UI" w:eastAsia="Meiryo UI" w:hAnsi="Meiryo UI" w:cs="Meiryo UI"/>
                <w:sz w:val="22"/>
                <w:szCs w:val="22"/>
              </w:rPr>
            </w:pPr>
            <w:r w:rsidRPr="000F3A2C">
              <w:rPr>
                <w:rFonts w:ascii="Meiryo UI" w:eastAsia="Meiryo UI" w:hAnsi="Meiryo UI" w:cs="Meiryo UI" w:hint="eastAsia"/>
                <w:sz w:val="22"/>
                <w:szCs w:val="22"/>
              </w:rPr>
              <w:t>新潟県建設会館</w:t>
            </w:r>
          </w:p>
        </w:tc>
      </w:tr>
      <w:tr w:rsidR="00755DB8" w:rsidRPr="006A1398" w:rsidTr="000B4D0F">
        <w:trPr>
          <w:trHeight w:val="343"/>
        </w:trPr>
        <w:tc>
          <w:tcPr>
            <w:tcW w:w="1841" w:type="dxa"/>
            <w:vMerge/>
            <w:tcBorders>
              <w:left w:val="single" w:sz="4" w:space="0" w:color="auto"/>
              <w:right w:val="single" w:sz="4" w:space="0" w:color="auto"/>
            </w:tcBorders>
            <w:shd w:val="clear" w:color="auto" w:fill="DBE5F1" w:themeFill="accent1" w:themeFillTint="33"/>
            <w:vAlign w:val="center"/>
          </w:tcPr>
          <w:p w:rsidR="00755DB8" w:rsidRPr="006A1398" w:rsidRDefault="00755DB8" w:rsidP="006A1398">
            <w:pPr>
              <w:spacing w:line="0" w:lineRule="atLeast"/>
              <w:jc w:val="center"/>
              <w:rPr>
                <w:rFonts w:ascii="Meiryo UI" w:eastAsia="Meiryo UI" w:hAnsi="Meiryo UI" w:cs="Meiryo UI"/>
                <w:b/>
                <w:sz w:val="24"/>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55DB8" w:rsidRPr="006A1398" w:rsidRDefault="00755DB8" w:rsidP="006A1398">
            <w:pPr>
              <w:spacing w:line="0" w:lineRule="atLeast"/>
              <w:rPr>
                <w:rFonts w:ascii="Meiryo UI" w:eastAsia="Meiryo UI" w:hAnsi="Meiryo UI" w:cs="Meiryo UI"/>
                <w:b/>
                <w:sz w:val="24"/>
                <w:szCs w:val="24"/>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755DB8" w:rsidRDefault="00755DB8" w:rsidP="00C150CE">
            <w:pPr>
              <w:spacing w:line="0" w:lineRule="atLeast"/>
              <w:jc w:val="center"/>
              <w:rPr>
                <w:rFonts w:ascii="Meiryo UI" w:eastAsia="Meiryo UI" w:hAnsi="Meiryo UI" w:cs="Meiryo UI"/>
                <w:sz w:val="22"/>
                <w:szCs w:val="22"/>
              </w:rPr>
            </w:pPr>
            <w:r w:rsidRPr="000F3A2C">
              <w:rPr>
                <w:rFonts w:ascii="Meiryo UI" w:eastAsia="Meiryo UI" w:hAnsi="Meiryo UI" w:cs="Meiryo UI" w:hint="eastAsia"/>
                <w:sz w:val="22"/>
                <w:szCs w:val="22"/>
              </w:rPr>
              <w:t>名古屋</w:t>
            </w:r>
          </w:p>
        </w:tc>
        <w:tc>
          <w:tcPr>
            <w:tcW w:w="4200" w:type="dxa"/>
            <w:tcBorders>
              <w:top w:val="single" w:sz="4" w:space="0" w:color="auto"/>
              <w:left w:val="single" w:sz="4" w:space="0" w:color="auto"/>
              <w:bottom w:val="single" w:sz="4" w:space="0" w:color="auto"/>
              <w:right w:val="single" w:sz="4" w:space="0" w:color="auto"/>
            </w:tcBorders>
          </w:tcPr>
          <w:p w:rsidR="00755DB8" w:rsidRDefault="00755DB8" w:rsidP="00C150CE">
            <w:pPr>
              <w:spacing w:line="0" w:lineRule="atLeast"/>
              <w:rPr>
                <w:rFonts w:ascii="Meiryo UI" w:eastAsia="Meiryo UI" w:hAnsi="Meiryo UI" w:cs="Meiryo UI"/>
                <w:sz w:val="22"/>
                <w:szCs w:val="22"/>
              </w:rPr>
            </w:pPr>
            <w:r w:rsidRPr="000F3A2C">
              <w:rPr>
                <w:rFonts w:ascii="Meiryo UI" w:eastAsia="Meiryo UI" w:hAnsi="Meiryo UI" w:cs="Meiryo UI" w:hint="eastAsia"/>
                <w:sz w:val="22"/>
                <w:szCs w:val="22"/>
              </w:rPr>
              <w:t xml:space="preserve">１２月　</w:t>
            </w:r>
            <w:r>
              <w:rPr>
                <w:rFonts w:ascii="Meiryo UI" w:eastAsia="Meiryo UI" w:hAnsi="Meiryo UI" w:cs="Meiryo UI" w:hint="eastAsia"/>
                <w:sz w:val="22"/>
                <w:szCs w:val="22"/>
              </w:rPr>
              <w:t xml:space="preserve"> </w:t>
            </w:r>
            <w:r w:rsidRPr="000F3A2C">
              <w:rPr>
                <w:rFonts w:ascii="Meiryo UI" w:eastAsia="Meiryo UI" w:hAnsi="Meiryo UI" w:cs="Meiryo UI" w:hint="eastAsia"/>
                <w:sz w:val="22"/>
                <w:szCs w:val="22"/>
              </w:rPr>
              <w:t>７日（月）</w:t>
            </w:r>
            <w:r>
              <w:rPr>
                <w:rFonts w:ascii="Meiryo UI" w:eastAsia="Meiryo UI" w:hAnsi="Meiryo UI" w:cs="Meiryo UI" w:hint="eastAsia"/>
                <w:sz w:val="22"/>
                <w:szCs w:val="22"/>
              </w:rPr>
              <w:t xml:space="preserve"> </w:t>
            </w:r>
            <w:r w:rsidRPr="000F3A2C">
              <w:rPr>
                <w:rFonts w:ascii="Meiryo UI" w:eastAsia="Meiryo UI" w:hAnsi="Meiryo UI" w:cs="Meiryo UI" w:hint="eastAsia"/>
                <w:sz w:val="22"/>
                <w:szCs w:val="22"/>
              </w:rPr>
              <w:t>14:00～16:00</w:t>
            </w:r>
          </w:p>
        </w:tc>
        <w:tc>
          <w:tcPr>
            <w:tcW w:w="2730" w:type="dxa"/>
            <w:tcBorders>
              <w:top w:val="single" w:sz="4" w:space="0" w:color="auto"/>
              <w:left w:val="single" w:sz="4" w:space="0" w:color="auto"/>
              <w:bottom w:val="single" w:sz="4" w:space="0" w:color="auto"/>
            </w:tcBorders>
          </w:tcPr>
          <w:p w:rsidR="00755DB8" w:rsidRDefault="00755DB8" w:rsidP="00C150CE">
            <w:pPr>
              <w:spacing w:line="0" w:lineRule="atLeast"/>
              <w:rPr>
                <w:rFonts w:ascii="Meiryo UI" w:eastAsia="Meiryo UI" w:hAnsi="Meiryo UI" w:cs="Meiryo UI"/>
                <w:sz w:val="22"/>
                <w:szCs w:val="22"/>
              </w:rPr>
            </w:pPr>
            <w:r w:rsidRPr="000F3A2C">
              <w:rPr>
                <w:rFonts w:ascii="Meiryo UI" w:eastAsia="Meiryo UI" w:hAnsi="Meiryo UI" w:cs="Meiryo UI" w:hint="eastAsia"/>
                <w:sz w:val="22"/>
                <w:szCs w:val="22"/>
              </w:rPr>
              <w:t>愛知建設業会館</w:t>
            </w:r>
          </w:p>
        </w:tc>
      </w:tr>
      <w:tr w:rsidR="00755DB8" w:rsidRPr="006A1398" w:rsidTr="000B4D0F">
        <w:trPr>
          <w:trHeight w:val="264"/>
        </w:trPr>
        <w:tc>
          <w:tcPr>
            <w:tcW w:w="1841" w:type="dxa"/>
            <w:vMerge/>
            <w:tcBorders>
              <w:left w:val="single" w:sz="4" w:space="0" w:color="auto"/>
              <w:right w:val="single" w:sz="4" w:space="0" w:color="auto"/>
            </w:tcBorders>
            <w:shd w:val="clear" w:color="auto" w:fill="DBE5F1" w:themeFill="accent1" w:themeFillTint="33"/>
            <w:vAlign w:val="center"/>
          </w:tcPr>
          <w:p w:rsidR="00755DB8" w:rsidRPr="006A1398" w:rsidRDefault="00755DB8" w:rsidP="006A1398">
            <w:pPr>
              <w:spacing w:line="0" w:lineRule="atLeast"/>
              <w:jc w:val="center"/>
              <w:rPr>
                <w:rFonts w:ascii="Meiryo UI" w:eastAsia="Meiryo UI" w:hAnsi="Meiryo UI" w:cs="Meiryo UI"/>
                <w:b/>
                <w:sz w:val="24"/>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55DB8" w:rsidRPr="006A1398" w:rsidRDefault="00755DB8" w:rsidP="006A1398">
            <w:pPr>
              <w:spacing w:line="0" w:lineRule="atLeast"/>
              <w:rPr>
                <w:rFonts w:ascii="Meiryo UI" w:eastAsia="Meiryo UI" w:hAnsi="Meiryo UI" w:cs="Meiryo UI"/>
                <w:b/>
                <w:sz w:val="24"/>
                <w:szCs w:val="24"/>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755DB8" w:rsidRDefault="00755DB8" w:rsidP="00C150CE">
            <w:pPr>
              <w:spacing w:line="0" w:lineRule="atLeast"/>
              <w:jc w:val="center"/>
              <w:rPr>
                <w:rFonts w:ascii="Meiryo UI" w:eastAsia="Meiryo UI" w:hAnsi="Meiryo UI" w:cs="Meiryo UI"/>
                <w:sz w:val="22"/>
                <w:szCs w:val="22"/>
              </w:rPr>
            </w:pPr>
            <w:r>
              <w:rPr>
                <w:rFonts w:ascii="Meiryo UI" w:eastAsia="Meiryo UI" w:hAnsi="Meiryo UI" w:cs="Meiryo UI" w:hint="eastAsia"/>
                <w:sz w:val="22"/>
                <w:szCs w:val="22"/>
              </w:rPr>
              <w:t>大　阪</w:t>
            </w:r>
          </w:p>
        </w:tc>
        <w:tc>
          <w:tcPr>
            <w:tcW w:w="4200" w:type="dxa"/>
            <w:tcBorders>
              <w:top w:val="single" w:sz="4" w:space="0" w:color="auto"/>
              <w:left w:val="single" w:sz="4" w:space="0" w:color="auto"/>
              <w:bottom w:val="single" w:sz="4" w:space="0" w:color="auto"/>
              <w:right w:val="single" w:sz="4" w:space="0" w:color="auto"/>
            </w:tcBorders>
          </w:tcPr>
          <w:p w:rsidR="00755DB8" w:rsidRDefault="00755DB8" w:rsidP="00C150CE">
            <w:pPr>
              <w:spacing w:line="0" w:lineRule="atLeast"/>
              <w:rPr>
                <w:rFonts w:ascii="Meiryo UI" w:eastAsia="Meiryo UI" w:hAnsi="Meiryo UI" w:cs="Meiryo UI"/>
                <w:sz w:val="22"/>
                <w:szCs w:val="22"/>
              </w:rPr>
            </w:pPr>
            <w:r w:rsidRPr="000F3A2C">
              <w:rPr>
                <w:rFonts w:ascii="Meiryo UI" w:eastAsia="Meiryo UI" w:hAnsi="Meiryo UI" w:cs="Meiryo UI" w:hint="eastAsia"/>
                <w:sz w:val="22"/>
                <w:szCs w:val="22"/>
              </w:rPr>
              <w:t xml:space="preserve">１２月　</w:t>
            </w:r>
            <w:r>
              <w:rPr>
                <w:rFonts w:ascii="Meiryo UI" w:eastAsia="Meiryo UI" w:hAnsi="Meiryo UI" w:cs="Meiryo UI" w:hint="eastAsia"/>
                <w:sz w:val="22"/>
                <w:szCs w:val="22"/>
              </w:rPr>
              <w:t xml:space="preserve"> </w:t>
            </w:r>
            <w:r w:rsidRPr="000F3A2C">
              <w:rPr>
                <w:rFonts w:ascii="Meiryo UI" w:eastAsia="Meiryo UI" w:hAnsi="Meiryo UI" w:cs="Meiryo UI" w:hint="eastAsia"/>
                <w:sz w:val="22"/>
                <w:szCs w:val="22"/>
              </w:rPr>
              <w:t>４日（金）</w:t>
            </w:r>
            <w:r>
              <w:rPr>
                <w:rFonts w:ascii="Meiryo UI" w:eastAsia="Meiryo UI" w:hAnsi="Meiryo UI" w:cs="Meiryo UI" w:hint="eastAsia"/>
                <w:sz w:val="22"/>
                <w:szCs w:val="22"/>
              </w:rPr>
              <w:t xml:space="preserve"> </w:t>
            </w:r>
            <w:r w:rsidRPr="000F3A2C">
              <w:rPr>
                <w:rFonts w:ascii="Meiryo UI" w:eastAsia="Meiryo UI" w:hAnsi="Meiryo UI" w:cs="Meiryo UI" w:hint="eastAsia"/>
                <w:sz w:val="22"/>
                <w:szCs w:val="22"/>
              </w:rPr>
              <w:t>10:00～12:00</w:t>
            </w:r>
          </w:p>
        </w:tc>
        <w:tc>
          <w:tcPr>
            <w:tcW w:w="2730" w:type="dxa"/>
            <w:tcBorders>
              <w:top w:val="single" w:sz="4" w:space="0" w:color="auto"/>
              <w:left w:val="single" w:sz="4" w:space="0" w:color="auto"/>
              <w:bottom w:val="single" w:sz="4" w:space="0" w:color="auto"/>
            </w:tcBorders>
          </w:tcPr>
          <w:p w:rsidR="00755DB8" w:rsidRDefault="00755DB8" w:rsidP="00C150CE">
            <w:pPr>
              <w:spacing w:line="0" w:lineRule="atLeast"/>
              <w:rPr>
                <w:rFonts w:ascii="Meiryo UI" w:eastAsia="Meiryo UI" w:hAnsi="Meiryo UI" w:cs="Meiryo UI"/>
                <w:sz w:val="22"/>
                <w:szCs w:val="22"/>
              </w:rPr>
            </w:pPr>
            <w:r w:rsidRPr="000F3A2C">
              <w:rPr>
                <w:rFonts w:ascii="Meiryo UI" w:eastAsia="Meiryo UI" w:hAnsi="Meiryo UI" w:cs="Meiryo UI" w:hint="eastAsia"/>
                <w:sz w:val="22"/>
                <w:szCs w:val="22"/>
              </w:rPr>
              <w:t>エルおおさか</w:t>
            </w:r>
          </w:p>
        </w:tc>
      </w:tr>
      <w:tr w:rsidR="00755DB8" w:rsidRPr="006A1398" w:rsidTr="000B4D0F">
        <w:trPr>
          <w:trHeight w:val="326"/>
        </w:trPr>
        <w:tc>
          <w:tcPr>
            <w:tcW w:w="1841" w:type="dxa"/>
            <w:vMerge/>
            <w:tcBorders>
              <w:left w:val="single" w:sz="4" w:space="0" w:color="auto"/>
              <w:right w:val="single" w:sz="4" w:space="0" w:color="auto"/>
            </w:tcBorders>
            <w:shd w:val="clear" w:color="auto" w:fill="DBE5F1" w:themeFill="accent1" w:themeFillTint="33"/>
            <w:vAlign w:val="center"/>
          </w:tcPr>
          <w:p w:rsidR="00755DB8" w:rsidRPr="006A1398" w:rsidRDefault="00755DB8" w:rsidP="006A1398">
            <w:pPr>
              <w:spacing w:line="0" w:lineRule="atLeast"/>
              <w:jc w:val="center"/>
              <w:rPr>
                <w:rFonts w:ascii="Meiryo UI" w:eastAsia="Meiryo UI" w:hAnsi="Meiryo UI" w:cs="Meiryo UI"/>
                <w:b/>
                <w:sz w:val="24"/>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55DB8" w:rsidRPr="006A1398" w:rsidRDefault="00755DB8" w:rsidP="006A1398">
            <w:pPr>
              <w:spacing w:line="0" w:lineRule="atLeast"/>
              <w:rPr>
                <w:rFonts w:ascii="Meiryo UI" w:eastAsia="Meiryo UI" w:hAnsi="Meiryo UI" w:cs="Meiryo UI"/>
                <w:b/>
                <w:sz w:val="24"/>
                <w:szCs w:val="24"/>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755DB8" w:rsidRDefault="00755DB8" w:rsidP="00C150CE">
            <w:pPr>
              <w:spacing w:line="0" w:lineRule="atLeast"/>
              <w:jc w:val="center"/>
              <w:rPr>
                <w:rFonts w:ascii="Meiryo UI" w:eastAsia="Meiryo UI" w:hAnsi="Meiryo UI" w:cs="Meiryo UI"/>
                <w:sz w:val="22"/>
                <w:szCs w:val="22"/>
              </w:rPr>
            </w:pPr>
            <w:r w:rsidRPr="000F3A2C">
              <w:rPr>
                <w:rFonts w:ascii="Meiryo UI" w:eastAsia="Meiryo UI" w:hAnsi="Meiryo UI" w:cs="Meiryo UI" w:hint="eastAsia"/>
                <w:sz w:val="22"/>
                <w:szCs w:val="22"/>
              </w:rPr>
              <w:t>広　島</w:t>
            </w:r>
          </w:p>
        </w:tc>
        <w:tc>
          <w:tcPr>
            <w:tcW w:w="4200" w:type="dxa"/>
            <w:tcBorders>
              <w:top w:val="single" w:sz="4" w:space="0" w:color="auto"/>
              <w:left w:val="single" w:sz="4" w:space="0" w:color="auto"/>
              <w:bottom w:val="single" w:sz="4" w:space="0" w:color="auto"/>
              <w:right w:val="single" w:sz="4" w:space="0" w:color="auto"/>
            </w:tcBorders>
          </w:tcPr>
          <w:p w:rsidR="00755DB8" w:rsidRDefault="00755DB8" w:rsidP="00C150CE">
            <w:pPr>
              <w:spacing w:line="0" w:lineRule="atLeast"/>
              <w:rPr>
                <w:rFonts w:ascii="Meiryo UI" w:eastAsia="Meiryo UI" w:hAnsi="Meiryo UI" w:cs="Meiryo UI"/>
                <w:sz w:val="22"/>
                <w:szCs w:val="22"/>
              </w:rPr>
            </w:pPr>
            <w:r w:rsidRPr="000F3A2C">
              <w:rPr>
                <w:rFonts w:ascii="Meiryo UI" w:eastAsia="Meiryo UI" w:hAnsi="Meiryo UI" w:cs="Meiryo UI" w:hint="eastAsia"/>
                <w:sz w:val="22"/>
                <w:szCs w:val="22"/>
              </w:rPr>
              <w:t>１０月２３日（金）</w:t>
            </w:r>
            <w:r>
              <w:rPr>
                <w:rFonts w:ascii="Meiryo UI" w:eastAsia="Meiryo UI" w:hAnsi="Meiryo UI" w:cs="Meiryo UI" w:hint="eastAsia"/>
                <w:sz w:val="22"/>
                <w:szCs w:val="22"/>
              </w:rPr>
              <w:t xml:space="preserve"> </w:t>
            </w:r>
            <w:r w:rsidRPr="000F3A2C">
              <w:rPr>
                <w:rFonts w:ascii="Meiryo UI" w:eastAsia="Meiryo UI" w:hAnsi="Meiryo UI" w:cs="Meiryo UI" w:hint="eastAsia"/>
                <w:sz w:val="22"/>
                <w:szCs w:val="22"/>
              </w:rPr>
              <w:t>14:00～16:00</w:t>
            </w:r>
          </w:p>
        </w:tc>
        <w:tc>
          <w:tcPr>
            <w:tcW w:w="2730" w:type="dxa"/>
            <w:tcBorders>
              <w:top w:val="single" w:sz="4" w:space="0" w:color="auto"/>
              <w:left w:val="single" w:sz="4" w:space="0" w:color="auto"/>
              <w:bottom w:val="single" w:sz="4" w:space="0" w:color="auto"/>
            </w:tcBorders>
          </w:tcPr>
          <w:p w:rsidR="00755DB8" w:rsidRDefault="00755DB8" w:rsidP="00C150CE">
            <w:pPr>
              <w:spacing w:line="0" w:lineRule="atLeast"/>
              <w:rPr>
                <w:rFonts w:ascii="Meiryo UI" w:eastAsia="Meiryo UI" w:hAnsi="Meiryo UI" w:cs="Meiryo UI"/>
                <w:sz w:val="22"/>
                <w:szCs w:val="22"/>
              </w:rPr>
            </w:pPr>
            <w:r w:rsidRPr="000F3A2C">
              <w:rPr>
                <w:rFonts w:ascii="Meiryo UI" w:eastAsia="Meiryo UI" w:hAnsi="Meiryo UI" w:cs="Meiryo UI" w:hint="eastAsia"/>
                <w:sz w:val="22"/>
                <w:szCs w:val="22"/>
              </w:rPr>
              <w:t>広島YMCA</w:t>
            </w:r>
          </w:p>
        </w:tc>
      </w:tr>
      <w:tr w:rsidR="00755DB8" w:rsidRPr="006A1398" w:rsidTr="000B4D0F">
        <w:trPr>
          <w:trHeight w:val="326"/>
        </w:trPr>
        <w:tc>
          <w:tcPr>
            <w:tcW w:w="1841" w:type="dxa"/>
            <w:vMerge/>
            <w:tcBorders>
              <w:left w:val="single" w:sz="4" w:space="0" w:color="auto"/>
              <w:right w:val="single" w:sz="4" w:space="0" w:color="auto"/>
            </w:tcBorders>
            <w:shd w:val="clear" w:color="auto" w:fill="DBE5F1" w:themeFill="accent1" w:themeFillTint="33"/>
            <w:vAlign w:val="center"/>
          </w:tcPr>
          <w:p w:rsidR="00755DB8" w:rsidRPr="006A1398" w:rsidRDefault="00755DB8" w:rsidP="006A1398">
            <w:pPr>
              <w:spacing w:line="0" w:lineRule="atLeast"/>
              <w:jc w:val="center"/>
              <w:rPr>
                <w:rFonts w:ascii="Meiryo UI" w:eastAsia="Meiryo UI" w:hAnsi="Meiryo UI" w:cs="Meiryo UI"/>
                <w:b/>
                <w:sz w:val="24"/>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55DB8" w:rsidRPr="006A1398" w:rsidRDefault="00755DB8" w:rsidP="006A1398">
            <w:pPr>
              <w:spacing w:line="0" w:lineRule="atLeast"/>
              <w:rPr>
                <w:rFonts w:ascii="Meiryo UI" w:eastAsia="Meiryo UI" w:hAnsi="Meiryo UI" w:cs="Meiryo UI"/>
                <w:b/>
                <w:sz w:val="24"/>
                <w:szCs w:val="24"/>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755DB8" w:rsidRDefault="00755DB8" w:rsidP="00C150CE">
            <w:pPr>
              <w:spacing w:line="0" w:lineRule="atLeast"/>
              <w:jc w:val="center"/>
              <w:rPr>
                <w:rFonts w:ascii="Meiryo UI" w:eastAsia="Meiryo UI" w:hAnsi="Meiryo UI" w:cs="Meiryo UI"/>
                <w:sz w:val="22"/>
                <w:szCs w:val="22"/>
              </w:rPr>
            </w:pPr>
            <w:r w:rsidRPr="008234C6">
              <w:rPr>
                <w:rFonts w:ascii="Meiryo UI" w:eastAsia="Meiryo UI" w:hAnsi="Meiryo UI" w:cs="Meiryo UI" w:hint="eastAsia"/>
                <w:sz w:val="22"/>
                <w:szCs w:val="22"/>
              </w:rPr>
              <w:t>高　松</w:t>
            </w:r>
          </w:p>
        </w:tc>
        <w:tc>
          <w:tcPr>
            <w:tcW w:w="4200" w:type="dxa"/>
            <w:tcBorders>
              <w:top w:val="single" w:sz="4" w:space="0" w:color="auto"/>
              <w:left w:val="single" w:sz="4" w:space="0" w:color="auto"/>
              <w:bottom w:val="single" w:sz="4" w:space="0" w:color="auto"/>
              <w:right w:val="single" w:sz="4" w:space="0" w:color="auto"/>
            </w:tcBorders>
          </w:tcPr>
          <w:p w:rsidR="00755DB8" w:rsidRDefault="00755DB8" w:rsidP="00C150CE">
            <w:pPr>
              <w:spacing w:line="0" w:lineRule="atLeast"/>
              <w:rPr>
                <w:rFonts w:ascii="Meiryo UI" w:eastAsia="Meiryo UI" w:hAnsi="Meiryo UI" w:cs="Meiryo UI"/>
                <w:sz w:val="22"/>
                <w:szCs w:val="22"/>
              </w:rPr>
            </w:pPr>
            <w:r w:rsidRPr="008234C6">
              <w:rPr>
                <w:rFonts w:ascii="Meiryo UI" w:eastAsia="Meiryo UI" w:hAnsi="Meiryo UI" w:cs="Meiryo UI" w:hint="eastAsia"/>
                <w:sz w:val="22"/>
                <w:szCs w:val="22"/>
              </w:rPr>
              <w:t>１１月１９日（木）</w:t>
            </w:r>
            <w:r>
              <w:rPr>
                <w:rFonts w:ascii="Meiryo UI" w:eastAsia="Meiryo UI" w:hAnsi="Meiryo UI" w:cs="Meiryo UI" w:hint="eastAsia"/>
                <w:sz w:val="22"/>
                <w:szCs w:val="22"/>
              </w:rPr>
              <w:t xml:space="preserve"> </w:t>
            </w:r>
            <w:r w:rsidRPr="008234C6">
              <w:rPr>
                <w:rFonts w:ascii="Meiryo UI" w:eastAsia="Meiryo UI" w:hAnsi="Meiryo UI" w:cs="Meiryo UI" w:hint="eastAsia"/>
                <w:sz w:val="22"/>
                <w:szCs w:val="22"/>
              </w:rPr>
              <w:t>14:00～16:00</w:t>
            </w:r>
          </w:p>
        </w:tc>
        <w:tc>
          <w:tcPr>
            <w:tcW w:w="2730" w:type="dxa"/>
            <w:tcBorders>
              <w:top w:val="single" w:sz="4" w:space="0" w:color="auto"/>
              <w:left w:val="single" w:sz="4" w:space="0" w:color="auto"/>
              <w:bottom w:val="single" w:sz="4" w:space="0" w:color="auto"/>
            </w:tcBorders>
          </w:tcPr>
          <w:p w:rsidR="00755DB8" w:rsidRDefault="00755DB8" w:rsidP="00C150CE">
            <w:pPr>
              <w:spacing w:line="0" w:lineRule="atLeast"/>
              <w:rPr>
                <w:rFonts w:ascii="Meiryo UI" w:eastAsia="Meiryo UI" w:hAnsi="Meiryo UI" w:cs="Meiryo UI"/>
                <w:sz w:val="22"/>
                <w:szCs w:val="22"/>
              </w:rPr>
            </w:pPr>
            <w:r w:rsidRPr="000F3A2C">
              <w:rPr>
                <w:rFonts w:ascii="Meiryo UI" w:eastAsia="Meiryo UI" w:hAnsi="Meiryo UI" w:cs="Meiryo UI" w:hint="eastAsia"/>
                <w:sz w:val="22"/>
                <w:szCs w:val="22"/>
              </w:rPr>
              <w:t>高松商工会議所</w:t>
            </w:r>
          </w:p>
        </w:tc>
      </w:tr>
      <w:tr w:rsidR="00755DB8" w:rsidRPr="006A1398" w:rsidTr="000B4D0F">
        <w:trPr>
          <w:trHeight w:val="326"/>
        </w:trPr>
        <w:tc>
          <w:tcPr>
            <w:tcW w:w="1841" w:type="dxa"/>
            <w:vMerge/>
            <w:tcBorders>
              <w:left w:val="single" w:sz="4" w:space="0" w:color="auto"/>
              <w:right w:val="single" w:sz="4" w:space="0" w:color="auto"/>
            </w:tcBorders>
            <w:shd w:val="clear" w:color="auto" w:fill="DBE5F1" w:themeFill="accent1" w:themeFillTint="33"/>
            <w:vAlign w:val="center"/>
          </w:tcPr>
          <w:p w:rsidR="00755DB8" w:rsidRPr="006A1398" w:rsidRDefault="00755DB8" w:rsidP="006A1398">
            <w:pPr>
              <w:spacing w:line="0" w:lineRule="atLeast"/>
              <w:jc w:val="center"/>
              <w:rPr>
                <w:rFonts w:ascii="Meiryo UI" w:eastAsia="Meiryo UI" w:hAnsi="Meiryo UI" w:cs="Meiryo UI"/>
                <w:b/>
                <w:sz w:val="24"/>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55DB8" w:rsidRPr="006A1398" w:rsidRDefault="00755DB8" w:rsidP="006A1398">
            <w:pPr>
              <w:spacing w:line="0" w:lineRule="atLeast"/>
              <w:rPr>
                <w:rFonts w:ascii="Meiryo UI" w:eastAsia="Meiryo UI" w:hAnsi="Meiryo UI" w:cs="Meiryo UI"/>
                <w:b/>
                <w:sz w:val="24"/>
                <w:szCs w:val="24"/>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755DB8" w:rsidRDefault="00755DB8" w:rsidP="00C150CE">
            <w:pPr>
              <w:spacing w:line="0" w:lineRule="atLeast"/>
              <w:jc w:val="center"/>
              <w:rPr>
                <w:rFonts w:ascii="Meiryo UI" w:eastAsia="Meiryo UI" w:hAnsi="Meiryo UI" w:cs="Meiryo UI"/>
                <w:sz w:val="22"/>
                <w:szCs w:val="22"/>
              </w:rPr>
            </w:pPr>
            <w:r w:rsidRPr="008234C6">
              <w:rPr>
                <w:rFonts w:ascii="Meiryo UI" w:eastAsia="Meiryo UI" w:hAnsi="Meiryo UI" w:cs="Meiryo UI" w:hint="eastAsia"/>
                <w:sz w:val="22"/>
                <w:szCs w:val="22"/>
              </w:rPr>
              <w:t>福　岡</w:t>
            </w:r>
          </w:p>
        </w:tc>
        <w:tc>
          <w:tcPr>
            <w:tcW w:w="4200" w:type="dxa"/>
            <w:tcBorders>
              <w:top w:val="single" w:sz="4" w:space="0" w:color="auto"/>
              <w:left w:val="single" w:sz="4" w:space="0" w:color="auto"/>
              <w:bottom w:val="single" w:sz="4" w:space="0" w:color="auto"/>
              <w:right w:val="single" w:sz="4" w:space="0" w:color="auto"/>
            </w:tcBorders>
          </w:tcPr>
          <w:p w:rsidR="00755DB8" w:rsidRDefault="00755DB8" w:rsidP="00C150CE">
            <w:pPr>
              <w:spacing w:line="0" w:lineRule="atLeast"/>
              <w:rPr>
                <w:rFonts w:ascii="Meiryo UI" w:eastAsia="Meiryo UI" w:hAnsi="Meiryo UI" w:cs="Meiryo UI"/>
                <w:sz w:val="22"/>
                <w:szCs w:val="22"/>
              </w:rPr>
            </w:pPr>
            <w:r w:rsidRPr="008234C6">
              <w:rPr>
                <w:rFonts w:ascii="Meiryo UI" w:eastAsia="Meiryo UI" w:hAnsi="Meiryo UI" w:cs="Meiryo UI" w:hint="eastAsia"/>
                <w:sz w:val="22"/>
                <w:szCs w:val="22"/>
              </w:rPr>
              <w:t>１０月２９日（木）</w:t>
            </w:r>
            <w:r>
              <w:rPr>
                <w:rFonts w:ascii="Meiryo UI" w:eastAsia="Meiryo UI" w:hAnsi="Meiryo UI" w:cs="Meiryo UI" w:hint="eastAsia"/>
                <w:sz w:val="22"/>
                <w:szCs w:val="22"/>
              </w:rPr>
              <w:t xml:space="preserve"> </w:t>
            </w:r>
            <w:r w:rsidRPr="008234C6">
              <w:rPr>
                <w:rFonts w:ascii="Meiryo UI" w:eastAsia="Meiryo UI" w:hAnsi="Meiryo UI" w:cs="Meiryo UI" w:hint="eastAsia"/>
                <w:sz w:val="22"/>
                <w:szCs w:val="22"/>
              </w:rPr>
              <w:t>14:00～16:00</w:t>
            </w:r>
          </w:p>
        </w:tc>
        <w:tc>
          <w:tcPr>
            <w:tcW w:w="2730" w:type="dxa"/>
            <w:tcBorders>
              <w:top w:val="single" w:sz="4" w:space="0" w:color="auto"/>
              <w:left w:val="single" w:sz="4" w:space="0" w:color="auto"/>
              <w:bottom w:val="single" w:sz="4" w:space="0" w:color="auto"/>
            </w:tcBorders>
          </w:tcPr>
          <w:p w:rsidR="00755DB8" w:rsidRPr="006A1398" w:rsidRDefault="00755DB8" w:rsidP="00C150CE">
            <w:pPr>
              <w:spacing w:line="0" w:lineRule="atLeast"/>
              <w:rPr>
                <w:rFonts w:ascii="Meiryo UI" w:eastAsia="Meiryo UI" w:hAnsi="Meiryo UI" w:cs="Meiryo UI"/>
                <w:sz w:val="22"/>
                <w:szCs w:val="22"/>
              </w:rPr>
            </w:pPr>
            <w:r w:rsidRPr="006A1398">
              <w:rPr>
                <w:rFonts w:ascii="Meiryo UI" w:eastAsia="Meiryo UI" w:hAnsi="Meiryo UI" w:cs="Meiryo UI"/>
                <w:kern w:val="0"/>
                <w:sz w:val="24"/>
                <w:szCs w:val="24"/>
              </w:rPr>
              <w:t>福岡商工会議所</w:t>
            </w:r>
          </w:p>
        </w:tc>
      </w:tr>
      <w:tr w:rsidR="00755DB8" w:rsidRPr="006A1398" w:rsidTr="000B4D0F">
        <w:trPr>
          <w:trHeight w:val="326"/>
        </w:trPr>
        <w:tc>
          <w:tcPr>
            <w:tcW w:w="1841" w:type="dxa"/>
            <w:vMerge/>
            <w:tcBorders>
              <w:left w:val="single" w:sz="4" w:space="0" w:color="auto"/>
              <w:bottom w:val="single" w:sz="4" w:space="0" w:color="auto"/>
              <w:right w:val="single" w:sz="4" w:space="0" w:color="auto"/>
            </w:tcBorders>
            <w:shd w:val="clear" w:color="auto" w:fill="DBE5F1" w:themeFill="accent1" w:themeFillTint="33"/>
            <w:vAlign w:val="center"/>
          </w:tcPr>
          <w:p w:rsidR="00755DB8" w:rsidRPr="006A1398" w:rsidRDefault="00755DB8" w:rsidP="006A1398">
            <w:pPr>
              <w:spacing w:line="0" w:lineRule="atLeast"/>
              <w:jc w:val="center"/>
              <w:rPr>
                <w:rFonts w:ascii="Meiryo UI" w:eastAsia="Meiryo UI" w:hAnsi="Meiryo UI" w:cs="Meiryo UI"/>
                <w:b/>
                <w:sz w:val="24"/>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55DB8" w:rsidRPr="006A1398" w:rsidRDefault="00755DB8" w:rsidP="006A1398">
            <w:pPr>
              <w:spacing w:line="0" w:lineRule="atLeast"/>
              <w:rPr>
                <w:rFonts w:ascii="Meiryo UI" w:eastAsia="Meiryo UI" w:hAnsi="Meiryo UI" w:cs="Meiryo UI"/>
                <w:b/>
                <w:sz w:val="24"/>
                <w:szCs w:val="24"/>
              </w:rPr>
            </w:pP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755DB8" w:rsidRDefault="00755DB8" w:rsidP="00C150CE">
            <w:pPr>
              <w:spacing w:line="0" w:lineRule="atLeast"/>
              <w:jc w:val="center"/>
              <w:rPr>
                <w:rFonts w:ascii="Meiryo UI" w:eastAsia="Meiryo UI" w:hAnsi="Meiryo UI" w:cs="Meiryo UI"/>
                <w:sz w:val="22"/>
                <w:szCs w:val="22"/>
              </w:rPr>
            </w:pPr>
            <w:r w:rsidRPr="008234C6">
              <w:rPr>
                <w:rFonts w:ascii="Meiryo UI" w:eastAsia="Meiryo UI" w:hAnsi="Meiryo UI" w:cs="Meiryo UI" w:hint="eastAsia"/>
                <w:sz w:val="22"/>
                <w:szCs w:val="22"/>
              </w:rPr>
              <w:t>那　覇</w:t>
            </w:r>
          </w:p>
        </w:tc>
        <w:tc>
          <w:tcPr>
            <w:tcW w:w="4200" w:type="dxa"/>
            <w:tcBorders>
              <w:top w:val="single" w:sz="4" w:space="0" w:color="auto"/>
              <w:left w:val="single" w:sz="4" w:space="0" w:color="auto"/>
              <w:bottom w:val="single" w:sz="4" w:space="0" w:color="auto"/>
              <w:right w:val="single" w:sz="4" w:space="0" w:color="auto"/>
            </w:tcBorders>
          </w:tcPr>
          <w:p w:rsidR="00755DB8" w:rsidRDefault="00755DB8" w:rsidP="00C150CE">
            <w:pPr>
              <w:spacing w:line="0" w:lineRule="atLeast"/>
              <w:rPr>
                <w:rFonts w:ascii="Meiryo UI" w:eastAsia="Meiryo UI" w:hAnsi="Meiryo UI" w:cs="Meiryo UI"/>
                <w:sz w:val="22"/>
                <w:szCs w:val="22"/>
              </w:rPr>
            </w:pPr>
            <w:r w:rsidRPr="008234C6">
              <w:rPr>
                <w:rFonts w:ascii="Meiryo UI" w:eastAsia="Meiryo UI" w:hAnsi="Meiryo UI" w:cs="Meiryo UI" w:hint="eastAsia"/>
                <w:sz w:val="22"/>
                <w:szCs w:val="22"/>
              </w:rPr>
              <w:t>１２月１８日（金）</w:t>
            </w:r>
            <w:r>
              <w:rPr>
                <w:rFonts w:ascii="Meiryo UI" w:eastAsia="Meiryo UI" w:hAnsi="Meiryo UI" w:cs="Meiryo UI" w:hint="eastAsia"/>
                <w:sz w:val="22"/>
                <w:szCs w:val="22"/>
              </w:rPr>
              <w:t xml:space="preserve"> </w:t>
            </w:r>
            <w:r w:rsidRPr="008234C6">
              <w:rPr>
                <w:rFonts w:ascii="Meiryo UI" w:eastAsia="Meiryo UI" w:hAnsi="Meiryo UI" w:cs="Meiryo UI" w:hint="eastAsia"/>
                <w:sz w:val="22"/>
                <w:szCs w:val="22"/>
              </w:rPr>
              <w:t>14:00～16:00</w:t>
            </w:r>
          </w:p>
        </w:tc>
        <w:tc>
          <w:tcPr>
            <w:tcW w:w="2730" w:type="dxa"/>
            <w:tcBorders>
              <w:top w:val="single" w:sz="4" w:space="0" w:color="auto"/>
              <w:left w:val="single" w:sz="4" w:space="0" w:color="auto"/>
              <w:bottom w:val="single" w:sz="4" w:space="0" w:color="auto"/>
            </w:tcBorders>
          </w:tcPr>
          <w:p w:rsidR="00755DB8" w:rsidRDefault="00755DB8" w:rsidP="00C150CE">
            <w:pPr>
              <w:spacing w:line="0" w:lineRule="atLeast"/>
              <w:rPr>
                <w:rFonts w:ascii="Meiryo UI" w:eastAsia="Meiryo UI" w:hAnsi="Meiryo UI" w:cs="Meiryo UI"/>
                <w:sz w:val="22"/>
                <w:szCs w:val="22"/>
              </w:rPr>
            </w:pPr>
            <w:r w:rsidRPr="000F3A2C">
              <w:rPr>
                <w:rFonts w:ascii="Meiryo UI" w:eastAsia="Meiryo UI" w:hAnsi="Meiryo UI" w:cs="Meiryo UI" w:hint="eastAsia"/>
                <w:sz w:val="22"/>
                <w:szCs w:val="22"/>
              </w:rPr>
              <w:t>沖縄産業支援センター</w:t>
            </w:r>
          </w:p>
        </w:tc>
      </w:tr>
      <w:tr w:rsidR="00755DB8" w:rsidRPr="006A1398" w:rsidTr="000B4D0F">
        <w:trPr>
          <w:trHeight w:val="420"/>
        </w:trPr>
        <w:tc>
          <w:tcPr>
            <w:tcW w:w="1841" w:type="dxa"/>
            <w:tcBorders>
              <w:top w:val="single" w:sz="4" w:space="0" w:color="auto"/>
              <w:left w:val="single" w:sz="4" w:space="0" w:color="auto"/>
              <w:bottom w:val="dashed" w:sz="4" w:space="0" w:color="auto"/>
              <w:right w:val="single" w:sz="4" w:space="0" w:color="auto"/>
            </w:tcBorders>
            <w:shd w:val="clear" w:color="auto" w:fill="DBE5F1" w:themeFill="accent1" w:themeFillTint="33"/>
            <w:vAlign w:val="center"/>
          </w:tcPr>
          <w:p w:rsidR="00755DB8" w:rsidRPr="006A1398" w:rsidRDefault="00755DB8" w:rsidP="006A1398">
            <w:pPr>
              <w:spacing w:line="0" w:lineRule="atLeast"/>
              <w:jc w:val="center"/>
              <w:rPr>
                <w:rFonts w:ascii="Meiryo UI" w:eastAsia="Meiryo UI" w:hAnsi="Meiryo UI" w:cs="Meiryo UI"/>
                <w:b/>
                <w:sz w:val="24"/>
                <w:szCs w:val="24"/>
              </w:rPr>
            </w:pPr>
            <w:r w:rsidRPr="006A1398">
              <w:rPr>
                <w:rFonts w:ascii="Meiryo UI" w:eastAsia="Meiryo UI" w:hAnsi="Meiryo UI" w:cs="Meiryo UI" w:hint="eastAsia"/>
                <w:b/>
                <w:sz w:val="24"/>
                <w:szCs w:val="24"/>
              </w:rPr>
              <w:t>フリガナ</w:t>
            </w:r>
          </w:p>
        </w:tc>
        <w:tc>
          <w:tcPr>
            <w:tcW w:w="8764" w:type="dxa"/>
            <w:gridSpan w:val="4"/>
            <w:tcBorders>
              <w:top w:val="single" w:sz="4" w:space="0" w:color="auto"/>
              <w:left w:val="single" w:sz="4" w:space="0" w:color="auto"/>
              <w:bottom w:val="dashed" w:sz="4" w:space="0" w:color="auto"/>
              <w:right w:val="single" w:sz="4" w:space="0" w:color="auto"/>
            </w:tcBorders>
            <w:shd w:val="clear" w:color="auto" w:fill="auto"/>
          </w:tcPr>
          <w:p w:rsidR="00755DB8" w:rsidRPr="006A1398" w:rsidRDefault="00755DB8" w:rsidP="006A1398">
            <w:pPr>
              <w:spacing w:line="0" w:lineRule="atLeast"/>
              <w:rPr>
                <w:rFonts w:ascii="Meiryo UI" w:eastAsia="Meiryo UI" w:hAnsi="Meiryo UI" w:cs="Meiryo UI"/>
                <w:szCs w:val="24"/>
              </w:rPr>
            </w:pPr>
          </w:p>
        </w:tc>
      </w:tr>
      <w:tr w:rsidR="00755DB8" w:rsidRPr="006A1398" w:rsidTr="005D6BB2">
        <w:trPr>
          <w:trHeight w:val="701"/>
        </w:trPr>
        <w:tc>
          <w:tcPr>
            <w:tcW w:w="1841" w:type="dxa"/>
            <w:tcBorders>
              <w:top w:val="dashed" w:sz="4" w:space="0" w:color="auto"/>
              <w:left w:val="single" w:sz="4" w:space="0" w:color="auto"/>
              <w:bottom w:val="single" w:sz="4" w:space="0" w:color="auto"/>
              <w:right w:val="single" w:sz="4" w:space="0" w:color="auto"/>
            </w:tcBorders>
            <w:shd w:val="clear" w:color="auto" w:fill="DBE5F1" w:themeFill="accent1" w:themeFillTint="33"/>
            <w:vAlign w:val="center"/>
          </w:tcPr>
          <w:p w:rsidR="00755DB8" w:rsidRPr="006A1398" w:rsidRDefault="00755DB8" w:rsidP="006A1398">
            <w:pPr>
              <w:spacing w:line="0" w:lineRule="atLeast"/>
              <w:jc w:val="center"/>
              <w:rPr>
                <w:rFonts w:ascii="Meiryo UI" w:eastAsia="Meiryo UI" w:hAnsi="Meiryo UI" w:cs="Meiryo UI"/>
                <w:b/>
                <w:sz w:val="24"/>
                <w:szCs w:val="24"/>
              </w:rPr>
            </w:pPr>
            <w:r w:rsidRPr="006A1398">
              <w:rPr>
                <w:rFonts w:ascii="Meiryo UI" w:eastAsia="Meiryo UI" w:hAnsi="Meiryo UI" w:cs="Meiryo UI" w:hint="eastAsia"/>
                <w:b/>
                <w:sz w:val="24"/>
                <w:szCs w:val="24"/>
              </w:rPr>
              <w:t>参加者氏名</w:t>
            </w:r>
          </w:p>
        </w:tc>
        <w:tc>
          <w:tcPr>
            <w:tcW w:w="8764" w:type="dxa"/>
            <w:gridSpan w:val="4"/>
            <w:tcBorders>
              <w:top w:val="dashed" w:sz="4" w:space="0" w:color="auto"/>
              <w:left w:val="single" w:sz="4" w:space="0" w:color="auto"/>
              <w:bottom w:val="single" w:sz="4" w:space="0" w:color="auto"/>
              <w:right w:val="single" w:sz="4" w:space="0" w:color="auto"/>
            </w:tcBorders>
            <w:shd w:val="clear" w:color="auto" w:fill="auto"/>
            <w:vAlign w:val="center"/>
          </w:tcPr>
          <w:p w:rsidR="00755DB8" w:rsidRPr="006A1398" w:rsidRDefault="00755DB8" w:rsidP="006A1398">
            <w:pPr>
              <w:spacing w:line="0" w:lineRule="atLeast"/>
              <w:rPr>
                <w:rFonts w:ascii="Meiryo UI" w:eastAsia="Meiryo UI" w:hAnsi="Meiryo UI" w:cs="Meiryo UI"/>
                <w:szCs w:val="24"/>
              </w:rPr>
            </w:pPr>
          </w:p>
        </w:tc>
      </w:tr>
      <w:tr w:rsidR="00755DB8" w:rsidRPr="006A1398" w:rsidTr="00755DB8">
        <w:trPr>
          <w:trHeight w:val="583"/>
        </w:trPr>
        <w:tc>
          <w:tcPr>
            <w:tcW w:w="184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55DB8" w:rsidRPr="006A1398" w:rsidRDefault="00755DB8" w:rsidP="006A1398">
            <w:pPr>
              <w:spacing w:line="0" w:lineRule="atLeast"/>
              <w:jc w:val="center"/>
              <w:rPr>
                <w:rFonts w:ascii="Meiryo UI" w:eastAsia="Meiryo UI" w:hAnsi="Meiryo UI" w:cs="Meiryo UI"/>
                <w:b/>
                <w:sz w:val="24"/>
                <w:szCs w:val="24"/>
              </w:rPr>
            </w:pPr>
            <w:r w:rsidRPr="006A1398">
              <w:rPr>
                <w:rFonts w:ascii="Meiryo UI" w:eastAsia="Meiryo UI" w:hAnsi="Meiryo UI" w:cs="Meiryo UI" w:hint="eastAsia"/>
                <w:b/>
                <w:sz w:val="24"/>
                <w:szCs w:val="24"/>
              </w:rPr>
              <w:t>会　社　名</w:t>
            </w:r>
          </w:p>
        </w:tc>
        <w:tc>
          <w:tcPr>
            <w:tcW w:w="87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55DB8" w:rsidRPr="006A1398" w:rsidRDefault="00755DB8" w:rsidP="006A1398">
            <w:pPr>
              <w:spacing w:line="0" w:lineRule="atLeast"/>
              <w:rPr>
                <w:rFonts w:ascii="Meiryo UI" w:eastAsia="Meiryo UI" w:hAnsi="Meiryo UI" w:cs="Meiryo UI"/>
                <w:szCs w:val="24"/>
              </w:rPr>
            </w:pPr>
          </w:p>
        </w:tc>
      </w:tr>
      <w:tr w:rsidR="00755DB8" w:rsidRPr="006A1398" w:rsidTr="00755DB8">
        <w:trPr>
          <w:trHeight w:val="794"/>
        </w:trPr>
        <w:tc>
          <w:tcPr>
            <w:tcW w:w="184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55DB8" w:rsidRPr="006A1398" w:rsidRDefault="00755DB8" w:rsidP="006A1398">
            <w:pPr>
              <w:spacing w:line="0" w:lineRule="atLeast"/>
              <w:jc w:val="center"/>
              <w:rPr>
                <w:rFonts w:ascii="Meiryo UI" w:eastAsia="Meiryo UI" w:hAnsi="Meiryo UI" w:cs="Meiryo UI"/>
                <w:b/>
                <w:sz w:val="24"/>
                <w:szCs w:val="24"/>
              </w:rPr>
            </w:pPr>
            <w:r w:rsidRPr="006A1398">
              <w:rPr>
                <w:rFonts w:ascii="Meiryo UI" w:eastAsia="Meiryo UI" w:hAnsi="Meiryo UI" w:cs="Meiryo UI" w:hint="eastAsia"/>
                <w:b/>
                <w:sz w:val="24"/>
                <w:szCs w:val="24"/>
              </w:rPr>
              <w:t>会社所在地</w:t>
            </w:r>
          </w:p>
        </w:tc>
        <w:tc>
          <w:tcPr>
            <w:tcW w:w="8764" w:type="dxa"/>
            <w:gridSpan w:val="4"/>
            <w:tcBorders>
              <w:top w:val="single" w:sz="4" w:space="0" w:color="auto"/>
              <w:left w:val="single" w:sz="4" w:space="0" w:color="auto"/>
              <w:bottom w:val="single" w:sz="4" w:space="0" w:color="auto"/>
              <w:right w:val="single" w:sz="4" w:space="0" w:color="auto"/>
            </w:tcBorders>
            <w:shd w:val="clear" w:color="auto" w:fill="auto"/>
          </w:tcPr>
          <w:p w:rsidR="00755DB8" w:rsidRPr="006A1398" w:rsidRDefault="00755DB8" w:rsidP="006A1398">
            <w:pPr>
              <w:spacing w:line="0" w:lineRule="atLeast"/>
              <w:rPr>
                <w:rFonts w:ascii="Meiryo UI" w:eastAsia="Meiryo UI" w:hAnsi="Meiryo UI" w:cs="Meiryo UI"/>
                <w:b/>
                <w:szCs w:val="24"/>
              </w:rPr>
            </w:pPr>
            <w:r w:rsidRPr="006A1398">
              <w:rPr>
                <w:rFonts w:ascii="Meiryo UI" w:eastAsia="Meiryo UI" w:hAnsi="Meiryo UI" w:cs="Meiryo UI" w:hint="eastAsia"/>
                <w:b/>
                <w:szCs w:val="24"/>
              </w:rPr>
              <w:t>〒</w:t>
            </w:r>
          </w:p>
          <w:p w:rsidR="00755DB8" w:rsidRPr="006A1398" w:rsidRDefault="00755DB8" w:rsidP="006A1398">
            <w:pPr>
              <w:spacing w:line="0" w:lineRule="atLeast"/>
              <w:rPr>
                <w:rFonts w:ascii="Meiryo UI" w:eastAsia="Meiryo UI" w:hAnsi="Meiryo UI" w:cs="Meiryo UI"/>
                <w:szCs w:val="24"/>
              </w:rPr>
            </w:pPr>
          </w:p>
        </w:tc>
      </w:tr>
      <w:tr w:rsidR="00755DB8" w:rsidRPr="006A1398" w:rsidTr="00755DB8">
        <w:trPr>
          <w:trHeight w:val="625"/>
        </w:trPr>
        <w:tc>
          <w:tcPr>
            <w:tcW w:w="184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55DB8" w:rsidRPr="006A1398" w:rsidRDefault="00755DB8" w:rsidP="006A1398">
            <w:pPr>
              <w:spacing w:line="0" w:lineRule="atLeast"/>
              <w:jc w:val="center"/>
              <w:rPr>
                <w:rFonts w:ascii="Meiryo UI" w:eastAsia="Meiryo UI" w:hAnsi="Meiryo UI" w:cs="Meiryo UI"/>
                <w:b/>
                <w:sz w:val="24"/>
                <w:szCs w:val="24"/>
              </w:rPr>
            </w:pPr>
            <w:r w:rsidRPr="006A1398">
              <w:rPr>
                <w:rFonts w:ascii="Meiryo UI" w:eastAsia="Meiryo UI" w:hAnsi="Meiryo UI" w:cs="Meiryo UI" w:hint="eastAsia"/>
                <w:b/>
                <w:sz w:val="24"/>
                <w:szCs w:val="24"/>
              </w:rPr>
              <w:t>E-mail</w:t>
            </w:r>
          </w:p>
        </w:tc>
        <w:tc>
          <w:tcPr>
            <w:tcW w:w="87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55DB8" w:rsidRPr="006A1398" w:rsidRDefault="00755DB8" w:rsidP="006A1398">
            <w:pPr>
              <w:spacing w:line="0" w:lineRule="atLeast"/>
              <w:ind w:firstLineChars="100" w:firstLine="210"/>
              <w:rPr>
                <w:rFonts w:ascii="Meiryo UI" w:eastAsia="Meiryo UI" w:hAnsi="Meiryo UI" w:cs="Meiryo UI"/>
                <w:szCs w:val="24"/>
              </w:rPr>
            </w:pPr>
          </w:p>
        </w:tc>
      </w:tr>
      <w:tr w:rsidR="00755DB8" w:rsidRPr="006A1398" w:rsidTr="00755DB8">
        <w:trPr>
          <w:trHeight w:val="703"/>
        </w:trPr>
        <w:tc>
          <w:tcPr>
            <w:tcW w:w="184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55DB8" w:rsidRPr="006A1398" w:rsidRDefault="00755DB8" w:rsidP="006A1398">
            <w:pPr>
              <w:spacing w:line="0" w:lineRule="atLeast"/>
              <w:jc w:val="center"/>
              <w:rPr>
                <w:rFonts w:ascii="Meiryo UI" w:eastAsia="Meiryo UI" w:hAnsi="Meiryo UI" w:cs="Meiryo UI"/>
                <w:b/>
                <w:sz w:val="24"/>
                <w:szCs w:val="24"/>
              </w:rPr>
            </w:pPr>
            <w:r w:rsidRPr="006A1398">
              <w:rPr>
                <w:rFonts w:ascii="Meiryo UI" w:eastAsia="Meiryo UI" w:hAnsi="Meiryo UI" w:cs="Meiryo UI" w:hint="eastAsia"/>
                <w:b/>
                <w:sz w:val="24"/>
                <w:szCs w:val="24"/>
              </w:rPr>
              <w:t>Ｔ　Ｅ　Ｌ</w:t>
            </w:r>
          </w:p>
        </w:tc>
        <w:tc>
          <w:tcPr>
            <w:tcW w:w="87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55DB8" w:rsidRPr="006A1398" w:rsidRDefault="00755DB8" w:rsidP="006A1398">
            <w:pPr>
              <w:spacing w:line="0" w:lineRule="atLeast"/>
              <w:rPr>
                <w:rFonts w:ascii="Meiryo UI" w:eastAsia="Meiryo UI" w:hAnsi="Meiryo UI" w:cs="Meiryo UI"/>
                <w:szCs w:val="24"/>
              </w:rPr>
            </w:pPr>
          </w:p>
        </w:tc>
      </w:tr>
      <w:tr w:rsidR="00755DB8" w:rsidRPr="006A1398" w:rsidTr="00755DB8">
        <w:trPr>
          <w:trHeight w:val="710"/>
        </w:trPr>
        <w:tc>
          <w:tcPr>
            <w:tcW w:w="184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55DB8" w:rsidRPr="006A1398" w:rsidRDefault="00755DB8" w:rsidP="006A1398">
            <w:pPr>
              <w:spacing w:line="0" w:lineRule="atLeast"/>
              <w:jc w:val="center"/>
              <w:rPr>
                <w:rFonts w:ascii="Meiryo UI" w:eastAsia="Meiryo UI" w:hAnsi="Meiryo UI" w:cs="Meiryo UI"/>
                <w:b/>
                <w:sz w:val="24"/>
                <w:szCs w:val="24"/>
              </w:rPr>
            </w:pPr>
            <w:r w:rsidRPr="006A1398">
              <w:rPr>
                <w:rFonts w:ascii="Meiryo UI" w:eastAsia="Meiryo UI" w:hAnsi="Meiryo UI" w:cs="Meiryo UI" w:hint="eastAsia"/>
                <w:b/>
                <w:sz w:val="24"/>
                <w:szCs w:val="24"/>
              </w:rPr>
              <w:t>Ｆ　Ａ　Ｘ</w:t>
            </w:r>
          </w:p>
        </w:tc>
        <w:tc>
          <w:tcPr>
            <w:tcW w:w="87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55DB8" w:rsidRPr="006A1398" w:rsidRDefault="00755DB8" w:rsidP="006A1398">
            <w:pPr>
              <w:spacing w:line="0" w:lineRule="atLeast"/>
              <w:rPr>
                <w:rFonts w:ascii="Meiryo UI" w:eastAsia="Meiryo UI" w:hAnsi="Meiryo UI" w:cs="Meiryo UI"/>
                <w:szCs w:val="24"/>
              </w:rPr>
            </w:pPr>
          </w:p>
        </w:tc>
      </w:tr>
      <w:tr w:rsidR="00755DB8" w:rsidRPr="006A1398" w:rsidTr="00755DB8">
        <w:trPr>
          <w:trHeight w:val="462"/>
        </w:trPr>
        <w:tc>
          <w:tcPr>
            <w:tcW w:w="10605" w:type="dxa"/>
            <w:gridSpan w:val="5"/>
            <w:tcBorders>
              <w:top w:val="single" w:sz="4" w:space="0" w:color="auto"/>
              <w:left w:val="nil"/>
              <w:bottom w:val="nil"/>
              <w:right w:val="nil"/>
            </w:tcBorders>
            <w:shd w:val="clear" w:color="auto" w:fill="auto"/>
            <w:vAlign w:val="center"/>
          </w:tcPr>
          <w:p w:rsidR="00755DB8" w:rsidRPr="006A1398" w:rsidRDefault="00755DB8" w:rsidP="006A1398">
            <w:pPr>
              <w:spacing w:line="0" w:lineRule="atLeast"/>
              <w:ind w:right="42"/>
              <w:jc w:val="right"/>
              <w:rPr>
                <w:rFonts w:ascii="Meiryo UI" w:eastAsia="Meiryo UI" w:hAnsi="Meiryo UI" w:cs="Meiryo UI"/>
                <w:sz w:val="22"/>
                <w:szCs w:val="22"/>
              </w:rPr>
            </w:pPr>
            <w:r w:rsidRPr="006A1398">
              <w:rPr>
                <w:rFonts w:ascii="Meiryo UI" w:eastAsia="Meiryo UI" w:hAnsi="Meiryo UI" w:cs="Meiryo UI" w:hint="eastAsia"/>
                <w:b/>
                <w:sz w:val="22"/>
                <w:szCs w:val="22"/>
              </w:rPr>
              <w:t xml:space="preserve"> ※この申込書にご記入いただいた情報は、本セミナーの受付・管理に利用いたします。</w:t>
            </w:r>
          </w:p>
        </w:tc>
      </w:tr>
    </w:tbl>
    <w:p w:rsidR="006A1398" w:rsidRPr="006A1398" w:rsidRDefault="006A1398" w:rsidP="00AE4F24">
      <w:pPr>
        <w:spacing w:line="0" w:lineRule="atLeast"/>
        <w:rPr>
          <w:rFonts w:ascii="Meiryo UI" w:eastAsia="Meiryo UI" w:hAnsi="Meiryo UI" w:cs="Meiryo UI"/>
          <w:sz w:val="22"/>
          <w:szCs w:val="22"/>
        </w:rPr>
      </w:pPr>
    </w:p>
    <w:sectPr w:rsidR="006A1398" w:rsidRPr="006A1398" w:rsidSect="00755DB8">
      <w:pgSz w:w="11907" w:h="16839" w:code="9"/>
      <w:pgMar w:top="454" w:right="567" w:bottom="454"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7C7" w:rsidRDefault="00C427C7" w:rsidP="00C427C7">
      <w:r>
        <w:separator/>
      </w:r>
    </w:p>
  </w:endnote>
  <w:endnote w:type="continuationSeparator" w:id="0">
    <w:p w:rsidR="00C427C7" w:rsidRDefault="00C427C7" w:rsidP="00C4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7C7" w:rsidRDefault="00C427C7" w:rsidP="00C427C7">
      <w:r>
        <w:separator/>
      </w:r>
    </w:p>
  </w:footnote>
  <w:footnote w:type="continuationSeparator" w:id="0">
    <w:p w:rsidR="00C427C7" w:rsidRDefault="00C427C7" w:rsidP="00C427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C0D53"/>
    <w:multiLevelType w:val="hybridMultilevel"/>
    <w:tmpl w:val="1CAEB590"/>
    <w:lvl w:ilvl="0" w:tplc="2780C69E">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
    <w:nsid w:val="3E1C67ED"/>
    <w:multiLevelType w:val="multilevel"/>
    <w:tmpl w:val="22C44190"/>
    <w:lvl w:ilvl="0">
      <w:start w:val="1"/>
      <w:numFmt w:val="none"/>
      <w:lvlText w:val="%1"/>
      <w:lvlJc w:val="left"/>
      <w:pPr>
        <w:tabs>
          <w:tab w:val="num" w:pos="425"/>
        </w:tabs>
        <w:ind w:left="425" w:hanging="425"/>
      </w:pPr>
      <w:rPr>
        <w:rFonts w:hint="eastAsia"/>
      </w:rPr>
    </w:lvl>
    <w:lvl w:ilvl="1">
      <w:start w:val="1"/>
      <w:numFmt w:val="bullet"/>
      <w:pStyle w:val="2"/>
      <w:lvlText w:val=""/>
      <w:lvlJc w:val="left"/>
      <w:pPr>
        <w:tabs>
          <w:tab w:val="num" w:pos="567"/>
        </w:tabs>
        <w:ind w:left="567" w:hanging="567"/>
      </w:pPr>
      <w:rPr>
        <w:rFonts w:ascii="Wingdings" w:hAnsi="Wingdings" w:hint="default"/>
        <w:sz w:val="18"/>
        <w:szCs w:val="18"/>
      </w:rPr>
    </w:lvl>
    <w:lvl w:ilvl="2">
      <w:start w:val="1"/>
      <w:numFmt w:val="bullet"/>
      <w:lvlText w:val=""/>
      <w:lvlJc w:val="left"/>
      <w:pPr>
        <w:tabs>
          <w:tab w:val="num" w:pos="709"/>
        </w:tabs>
        <w:ind w:left="709" w:hanging="709"/>
      </w:pPr>
      <w:rPr>
        <w:rFonts w:ascii="Wingdings" w:hAnsi="Wingdings" w:hint="default"/>
        <w:sz w:val="16"/>
        <w:szCs w:val="16"/>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nsid w:val="79003DA4"/>
    <w:multiLevelType w:val="multilevel"/>
    <w:tmpl w:val="A0DA632E"/>
    <w:lvl w:ilvl="0">
      <w:start w:val="1"/>
      <w:numFmt w:val="none"/>
      <w:lvlText w:val="%1"/>
      <w:lvlJc w:val="left"/>
      <w:pPr>
        <w:tabs>
          <w:tab w:val="num" w:pos="284"/>
        </w:tabs>
        <w:ind w:left="284" w:hanging="284"/>
      </w:pPr>
      <w:rPr>
        <w:rFonts w:hint="eastAsia"/>
        <w:sz w:val="16"/>
        <w:szCs w:val="16"/>
      </w:rPr>
    </w:lvl>
    <w:lvl w:ilvl="1">
      <w:start w:val="1"/>
      <w:numFmt w:val="bullet"/>
      <w:lvlText w:val=""/>
      <w:lvlJc w:val="left"/>
      <w:pPr>
        <w:tabs>
          <w:tab w:val="num" w:pos="1367"/>
        </w:tabs>
        <w:ind w:left="1367" w:hanging="567"/>
      </w:pPr>
      <w:rPr>
        <w:rFonts w:ascii="Wingdings" w:hAnsi="Wingdings" w:hint="default"/>
        <w:sz w:val="18"/>
      </w:rPr>
    </w:lvl>
    <w:lvl w:ilvl="2">
      <w:start w:val="1"/>
      <w:numFmt w:val="bullet"/>
      <w:pStyle w:val="3"/>
      <w:lvlText w:val=""/>
      <w:lvlJc w:val="left"/>
      <w:pPr>
        <w:tabs>
          <w:tab w:val="num" w:pos="1509"/>
        </w:tabs>
        <w:ind w:left="1509" w:hanging="709"/>
      </w:pPr>
      <w:rPr>
        <w:rFonts w:ascii="Wingdings" w:hAnsi="Wingdings" w:hint="default"/>
        <w:sz w:val="16"/>
      </w:rPr>
    </w:lvl>
    <w:lvl w:ilvl="3">
      <w:start w:val="1"/>
      <w:numFmt w:val="decimal"/>
      <w:lvlText w:val="%1.%2.%3.%4."/>
      <w:lvlJc w:val="left"/>
      <w:pPr>
        <w:tabs>
          <w:tab w:val="num" w:pos="1651"/>
        </w:tabs>
        <w:ind w:left="1651" w:hanging="851"/>
      </w:pPr>
      <w:rPr>
        <w:rFonts w:hint="eastAsia"/>
      </w:rPr>
    </w:lvl>
    <w:lvl w:ilvl="4">
      <w:start w:val="1"/>
      <w:numFmt w:val="decimal"/>
      <w:lvlText w:val="%1.%2.%3.%4.%5."/>
      <w:lvlJc w:val="left"/>
      <w:pPr>
        <w:tabs>
          <w:tab w:val="num" w:pos="1792"/>
        </w:tabs>
        <w:ind w:left="1792" w:hanging="992"/>
      </w:pPr>
      <w:rPr>
        <w:rFonts w:hint="eastAsia"/>
      </w:rPr>
    </w:lvl>
    <w:lvl w:ilvl="5">
      <w:start w:val="1"/>
      <w:numFmt w:val="decimal"/>
      <w:lvlText w:val="%1.%2.%3.%4.%5.%6."/>
      <w:lvlJc w:val="left"/>
      <w:pPr>
        <w:tabs>
          <w:tab w:val="num" w:pos="1934"/>
        </w:tabs>
        <w:ind w:left="1934" w:hanging="1134"/>
      </w:pPr>
      <w:rPr>
        <w:rFonts w:hint="eastAsia"/>
      </w:rPr>
    </w:lvl>
    <w:lvl w:ilvl="6">
      <w:start w:val="1"/>
      <w:numFmt w:val="decimal"/>
      <w:lvlText w:val="%1.%2.%3.%4.%5.%6.%7."/>
      <w:lvlJc w:val="left"/>
      <w:pPr>
        <w:tabs>
          <w:tab w:val="num" w:pos="2076"/>
        </w:tabs>
        <w:ind w:left="2076" w:hanging="1276"/>
      </w:pPr>
      <w:rPr>
        <w:rFonts w:hint="eastAsia"/>
      </w:rPr>
    </w:lvl>
    <w:lvl w:ilvl="7">
      <w:start w:val="1"/>
      <w:numFmt w:val="decimal"/>
      <w:lvlText w:val="%1.%2.%3.%4.%5.%6.%7.%8."/>
      <w:lvlJc w:val="left"/>
      <w:pPr>
        <w:tabs>
          <w:tab w:val="num" w:pos="2218"/>
        </w:tabs>
        <w:ind w:left="2218" w:hanging="1418"/>
      </w:pPr>
      <w:rPr>
        <w:rFonts w:hint="eastAsia"/>
      </w:rPr>
    </w:lvl>
    <w:lvl w:ilvl="8">
      <w:start w:val="1"/>
      <w:numFmt w:val="decimal"/>
      <w:lvlText w:val="%1.%2.%3.%4.%5.%6.%7.%8.%9."/>
      <w:lvlJc w:val="left"/>
      <w:pPr>
        <w:tabs>
          <w:tab w:val="num" w:pos="2359"/>
        </w:tabs>
        <w:ind w:left="2359" w:hanging="1559"/>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F62"/>
    <w:rsid w:val="000340E9"/>
    <w:rsid w:val="000B4D0F"/>
    <w:rsid w:val="000F3A2C"/>
    <w:rsid w:val="001354F5"/>
    <w:rsid w:val="00176D93"/>
    <w:rsid w:val="00223CD0"/>
    <w:rsid w:val="00504F62"/>
    <w:rsid w:val="005D6BB2"/>
    <w:rsid w:val="006A1398"/>
    <w:rsid w:val="006C61F6"/>
    <w:rsid w:val="006F169B"/>
    <w:rsid w:val="00730843"/>
    <w:rsid w:val="00755DB8"/>
    <w:rsid w:val="008234C6"/>
    <w:rsid w:val="00964192"/>
    <w:rsid w:val="00A962D6"/>
    <w:rsid w:val="00AE06FD"/>
    <w:rsid w:val="00AE4F24"/>
    <w:rsid w:val="00C3138C"/>
    <w:rsid w:val="00C427C7"/>
    <w:rsid w:val="00D530D6"/>
    <w:rsid w:val="00DA63FD"/>
    <w:rsid w:val="00DF4EFF"/>
    <w:rsid w:val="00E4006A"/>
    <w:rsid w:val="00F77E36"/>
    <w:rsid w:val="00FE19F2"/>
    <w:rsid w:val="00FE4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EFF"/>
    <w:pPr>
      <w:widowControl w:val="0"/>
      <w:jc w:val="both"/>
    </w:pPr>
    <w:rPr>
      <w:rFonts w:ascii="Times New Roman" w:eastAsia="ＭＳ Ｐ明朝" w:hAnsi="Times New Roman"/>
      <w:kern w:val="2"/>
      <w:sz w:val="21"/>
      <w:szCs w:val="21"/>
    </w:rPr>
  </w:style>
  <w:style w:type="paragraph" w:styleId="1">
    <w:name w:val="heading 1"/>
    <w:basedOn w:val="a"/>
    <w:next w:val="a"/>
    <w:link w:val="10"/>
    <w:qFormat/>
    <w:rsid w:val="00DF4EFF"/>
    <w:pPr>
      <w:keepNext/>
      <w:spacing w:beforeLines="50" w:before="180" w:afterLines="15" w:after="54" w:line="360" w:lineRule="exact"/>
      <w:outlineLvl w:val="0"/>
    </w:pPr>
    <w:rPr>
      <w:rFonts w:ascii="Arial" w:eastAsia="ＭＳ ゴシック" w:hAnsi="Arial"/>
      <w:sz w:val="24"/>
    </w:rPr>
  </w:style>
  <w:style w:type="paragraph" w:styleId="2">
    <w:name w:val="heading 2"/>
    <w:basedOn w:val="a"/>
    <w:next w:val="a"/>
    <w:link w:val="20"/>
    <w:qFormat/>
    <w:rsid w:val="00DF4EFF"/>
    <w:pPr>
      <w:keepNext/>
      <w:numPr>
        <w:ilvl w:val="1"/>
        <w:numId w:val="1"/>
      </w:numPr>
      <w:autoSpaceDE w:val="0"/>
      <w:autoSpaceDN w:val="0"/>
      <w:spacing w:beforeLines="50" w:before="180" w:afterLines="15" w:after="54" w:line="362" w:lineRule="atLeast"/>
      <w:outlineLvl w:val="1"/>
    </w:pPr>
    <w:rPr>
      <w:rFonts w:ascii="Arial" w:eastAsia="ＭＳ ゴシック" w:hAnsi="Arial"/>
      <w:spacing w:val="2"/>
    </w:rPr>
  </w:style>
  <w:style w:type="paragraph" w:styleId="3">
    <w:name w:val="heading 3"/>
    <w:basedOn w:val="a"/>
    <w:next w:val="a"/>
    <w:link w:val="30"/>
    <w:qFormat/>
    <w:rsid w:val="00DF4EFF"/>
    <w:pPr>
      <w:keepNext/>
      <w:numPr>
        <w:ilvl w:val="2"/>
        <w:numId w:val="2"/>
      </w:numPr>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DA63FD"/>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rsid w:val="00DA63FD"/>
    <w:rPr>
      <w:rFonts w:asciiTheme="majorHAnsi" w:eastAsia="ＭＳ ゴシック" w:hAnsiTheme="majorHAnsi" w:cstheme="majorBidi"/>
      <w:kern w:val="2"/>
      <w:sz w:val="32"/>
      <w:szCs w:val="32"/>
    </w:rPr>
  </w:style>
  <w:style w:type="paragraph" w:styleId="a5">
    <w:name w:val="Subtitle"/>
    <w:basedOn w:val="a"/>
    <w:next w:val="a"/>
    <w:link w:val="a6"/>
    <w:qFormat/>
    <w:rsid w:val="00DA63FD"/>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rsid w:val="00DA63FD"/>
    <w:rPr>
      <w:rFonts w:asciiTheme="majorHAnsi" w:eastAsia="ＭＳ ゴシック" w:hAnsiTheme="majorHAnsi" w:cstheme="majorBidi"/>
      <w:kern w:val="2"/>
      <w:sz w:val="24"/>
      <w:szCs w:val="24"/>
    </w:rPr>
  </w:style>
  <w:style w:type="paragraph" w:styleId="a7">
    <w:name w:val="No Spacing"/>
    <w:uiPriority w:val="1"/>
    <w:qFormat/>
    <w:rsid w:val="00DA63FD"/>
    <w:pPr>
      <w:widowControl w:val="0"/>
      <w:jc w:val="both"/>
    </w:pPr>
    <w:rPr>
      <w:rFonts w:ascii="Times New Roman" w:eastAsia="ＭＳ Ｐ明朝" w:hAnsi="Times New Roman"/>
      <w:kern w:val="2"/>
      <w:sz w:val="21"/>
      <w:szCs w:val="21"/>
    </w:rPr>
  </w:style>
  <w:style w:type="character" w:customStyle="1" w:styleId="10">
    <w:name w:val="見出し 1 (文字)"/>
    <w:basedOn w:val="a0"/>
    <w:link w:val="1"/>
    <w:rsid w:val="00DF4EFF"/>
    <w:rPr>
      <w:rFonts w:ascii="Arial" w:eastAsia="ＭＳ ゴシック" w:hAnsi="Arial"/>
      <w:kern w:val="2"/>
      <w:sz w:val="24"/>
      <w:szCs w:val="21"/>
    </w:rPr>
  </w:style>
  <w:style w:type="character" w:customStyle="1" w:styleId="20">
    <w:name w:val="見出し 2 (文字)"/>
    <w:basedOn w:val="a0"/>
    <w:link w:val="2"/>
    <w:rsid w:val="00DF4EFF"/>
    <w:rPr>
      <w:rFonts w:ascii="Arial" w:eastAsia="ＭＳ ゴシック" w:hAnsi="Arial"/>
      <w:spacing w:val="2"/>
      <w:kern w:val="2"/>
      <w:sz w:val="21"/>
      <w:szCs w:val="21"/>
    </w:rPr>
  </w:style>
  <w:style w:type="character" w:customStyle="1" w:styleId="30">
    <w:name w:val="見出し 3 (文字)"/>
    <w:basedOn w:val="a0"/>
    <w:link w:val="3"/>
    <w:rsid w:val="00DF4EFF"/>
    <w:rPr>
      <w:rFonts w:ascii="Arial" w:eastAsia="ＭＳ ゴシック" w:hAnsi="Arial"/>
      <w:kern w:val="2"/>
      <w:sz w:val="21"/>
      <w:szCs w:val="21"/>
    </w:rPr>
  </w:style>
  <w:style w:type="paragraph" w:styleId="a8">
    <w:name w:val="List Paragraph"/>
    <w:basedOn w:val="a"/>
    <w:uiPriority w:val="34"/>
    <w:qFormat/>
    <w:rsid w:val="00DF4EFF"/>
    <w:pPr>
      <w:ind w:leftChars="400" w:left="840"/>
    </w:pPr>
  </w:style>
  <w:style w:type="character" w:styleId="a9">
    <w:name w:val="Hyperlink"/>
    <w:basedOn w:val="a0"/>
    <w:uiPriority w:val="99"/>
    <w:unhideWhenUsed/>
    <w:rsid w:val="00504F62"/>
    <w:rPr>
      <w:color w:val="0000FF" w:themeColor="hyperlink"/>
      <w:u w:val="single"/>
    </w:rPr>
  </w:style>
  <w:style w:type="paragraph" w:styleId="aa">
    <w:name w:val="Balloon Text"/>
    <w:basedOn w:val="a"/>
    <w:link w:val="ab"/>
    <w:uiPriority w:val="99"/>
    <w:semiHidden/>
    <w:unhideWhenUsed/>
    <w:rsid w:val="00504F6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04F62"/>
    <w:rPr>
      <w:rFonts w:asciiTheme="majorHAnsi" w:eastAsiaTheme="majorEastAsia" w:hAnsiTheme="majorHAnsi" w:cstheme="majorBidi"/>
      <w:kern w:val="2"/>
      <w:sz w:val="18"/>
      <w:szCs w:val="18"/>
    </w:rPr>
  </w:style>
  <w:style w:type="table" w:styleId="ac">
    <w:name w:val="Table Grid"/>
    <w:basedOn w:val="a1"/>
    <w:uiPriority w:val="59"/>
    <w:rsid w:val="00504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C427C7"/>
    <w:pPr>
      <w:tabs>
        <w:tab w:val="center" w:pos="4252"/>
        <w:tab w:val="right" w:pos="8504"/>
      </w:tabs>
      <w:snapToGrid w:val="0"/>
    </w:pPr>
  </w:style>
  <w:style w:type="character" w:customStyle="1" w:styleId="ae">
    <w:name w:val="ヘッダー (文字)"/>
    <w:basedOn w:val="a0"/>
    <w:link w:val="ad"/>
    <w:uiPriority w:val="99"/>
    <w:rsid w:val="00C427C7"/>
    <w:rPr>
      <w:rFonts w:ascii="Times New Roman" w:eastAsia="ＭＳ Ｐ明朝" w:hAnsi="Times New Roman"/>
      <w:kern w:val="2"/>
      <w:sz w:val="21"/>
      <w:szCs w:val="21"/>
    </w:rPr>
  </w:style>
  <w:style w:type="paragraph" w:styleId="af">
    <w:name w:val="footer"/>
    <w:basedOn w:val="a"/>
    <w:link w:val="af0"/>
    <w:uiPriority w:val="99"/>
    <w:unhideWhenUsed/>
    <w:rsid w:val="00C427C7"/>
    <w:pPr>
      <w:tabs>
        <w:tab w:val="center" w:pos="4252"/>
        <w:tab w:val="right" w:pos="8504"/>
      </w:tabs>
      <w:snapToGrid w:val="0"/>
    </w:pPr>
  </w:style>
  <w:style w:type="character" w:customStyle="1" w:styleId="af0">
    <w:name w:val="フッター (文字)"/>
    <w:basedOn w:val="a0"/>
    <w:link w:val="af"/>
    <w:uiPriority w:val="99"/>
    <w:rsid w:val="00C427C7"/>
    <w:rPr>
      <w:rFonts w:ascii="Times New Roman" w:eastAsia="ＭＳ Ｐ明朝" w:hAnsi="Times New Roman"/>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EFF"/>
    <w:pPr>
      <w:widowControl w:val="0"/>
      <w:jc w:val="both"/>
    </w:pPr>
    <w:rPr>
      <w:rFonts w:ascii="Times New Roman" w:eastAsia="ＭＳ Ｐ明朝" w:hAnsi="Times New Roman"/>
      <w:kern w:val="2"/>
      <w:sz w:val="21"/>
      <w:szCs w:val="21"/>
    </w:rPr>
  </w:style>
  <w:style w:type="paragraph" w:styleId="1">
    <w:name w:val="heading 1"/>
    <w:basedOn w:val="a"/>
    <w:next w:val="a"/>
    <w:link w:val="10"/>
    <w:qFormat/>
    <w:rsid w:val="00DF4EFF"/>
    <w:pPr>
      <w:keepNext/>
      <w:spacing w:beforeLines="50" w:before="180" w:afterLines="15" w:after="54" w:line="360" w:lineRule="exact"/>
      <w:outlineLvl w:val="0"/>
    </w:pPr>
    <w:rPr>
      <w:rFonts w:ascii="Arial" w:eastAsia="ＭＳ ゴシック" w:hAnsi="Arial"/>
      <w:sz w:val="24"/>
    </w:rPr>
  </w:style>
  <w:style w:type="paragraph" w:styleId="2">
    <w:name w:val="heading 2"/>
    <w:basedOn w:val="a"/>
    <w:next w:val="a"/>
    <w:link w:val="20"/>
    <w:qFormat/>
    <w:rsid w:val="00DF4EFF"/>
    <w:pPr>
      <w:keepNext/>
      <w:numPr>
        <w:ilvl w:val="1"/>
        <w:numId w:val="1"/>
      </w:numPr>
      <w:autoSpaceDE w:val="0"/>
      <w:autoSpaceDN w:val="0"/>
      <w:spacing w:beforeLines="50" w:before="180" w:afterLines="15" w:after="54" w:line="362" w:lineRule="atLeast"/>
      <w:outlineLvl w:val="1"/>
    </w:pPr>
    <w:rPr>
      <w:rFonts w:ascii="Arial" w:eastAsia="ＭＳ ゴシック" w:hAnsi="Arial"/>
      <w:spacing w:val="2"/>
    </w:rPr>
  </w:style>
  <w:style w:type="paragraph" w:styleId="3">
    <w:name w:val="heading 3"/>
    <w:basedOn w:val="a"/>
    <w:next w:val="a"/>
    <w:link w:val="30"/>
    <w:qFormat/>
    <w:rsid w:val="00DF4EFF"/>
    <w:pPr>
      <w:keepNext/>
      <w:numPr>
        <w:ilvl w:val="2"/>
        <w:numId w:val="2"/>
      </w:numPr>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DA63FD"/>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rsid w:val="00DA63FD"/>
    <w:rPr>
      <w:rFonts w:asciiTheme="majorHAnsi" w:eastAsia="ＭＳ ゴシック" w:hAnsiTheme="majorHAnsi" w:cstheme="majorBidi"/>
      <w:kern w:val="2"/>
      <w:sz w:val="32"/>
      <w:szCs w:val="32"/>
    </w:rPr>
  </w:style>
  <w:style w:type="paragraph" w:styleId="a5">
    <w:name w:val="Subtitle"/>
    <w:basedOn w:val="a"/>
    <w:next w:val="a"/>
    <w:link w:val="a6"/>
    <w:qFormat/>
    <w:rsid w:val="00DA63FD"/>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rsid w:val="00DA63FD"/>
    <w:rPr>
      <w:rFonts w:asciiTheme="majorHAnsi" w:eastAsia="ＭＳ ゴシック" w:hAnsiTheme="majorHAnsi" w:cstheme="majorBidi"/>
      <w:kern w:val="2"/>
      <w:sz w:val="24"/>
      <w:szCs w:val="24"/>
    </w:rPr>
  </w:style>
  <w:style w:type="paragraph" w:styleId="a7">
    <w:name w:val="No Spacing"/>
    <w:uiPriority w:val="1"/>
    <w:qFormat/>
    <w:rsid w:val="00DA63FD"/>
    <w:pPr>
      <w:widowControl w:val="0"/>
      <w:jc w:val="both"/>
    </w:pPr>
    <w:rPr>
      <w:rFonts w:ascii="Times New Roman" w:eastAsia="ＭＳ Ｐ明朝" w:hAnsi="Times New Roman"/>
      <w:kern w:val="2"/>
      <w:sz w:val="21"/>
      <w:szCs w:val="21"/>
    </w:rPr>
  </w:style>
  <w:style w:type="character" w:customStyle="1" w:styleId="10">
    <w:name w:val="見出し 1 (文字)"/>
    <w:basedOn w:val="a0"/>
    <w:link w:val="1"/>
    <w:rsid w:val="00DF4EFF"/>
    <w:rPr>
      <w:rFonts w:ascii="Arial" w:eastAsia="ＭＳ ゴシック" w:hAnsi="Arial"/>
      <w:kern w:val="2"/>
      <w:sz w:val="24"/>
      <w:szCs w:val="21"/>
    </w:rPr>
  </w:style>
  <w:style w:type="character" w:customStyle="1" w:styleId="20">
    <w:name w:val="見出し 2 (文字)"/>
    <w:basedOn w:val="a0"/>
    <w:link w:val="2"/>
    <w:rsid w:val="00DF4EFF"/>
    <w:rPr>
      <w:rFonts w:ascii="Arial" w:eastAsia="ＭＳ ゴシック" w:hAnsi="Arial"/>
      <w:spacing w:val="2"/>
      <w:kern w:val="2"/>
      <w:sz w:val="21"/>
      <w:szCs w:val="21"/>
    </w:rPr>
  </w:style>
  <w:style w:type="character" w:customStyle="1" w:styleId="30">
    <w:name w:val="見出し 3 (文字)"/>
    <w:basedOn w:val="a0"/>
    <w:link w:val="3"/>
    <w:rsid w:val="00DF4EFF"/>
    <w:rPr>
      <w:rFonts w:ascii="Arial" w:eastAsia="ＭＳ ゴシック" w:hAnsi="Arial"/>
      <w:kern w:val="2"/>
      <w:sz w:val="21"/>
      <w:szCs w:val="21"/>
    </w:rPr>
  </w:style>
  <w:style w:type="paragraph" w:styleId="a8">
    <w:name w:val="List Paragraph"/>
    <w:basedOn w:val="a"/>
    <w:uiPriority w:val="34"/>
    <w:qFormat/>
    <w:rsid w:val="00DF4EFF"/>
    <w:pPr>
      <w:ind w:leftChars="400" w:left="840"/>
    </w:pPr>
  </w:style>
  <w:style w:type="character" w:styleId="a9">
    <w:name w:val="Hyperlink"/>
    <w:basedOn w:val="a0"/>
    <w:uiPriority w:val="99"/>
    <w:unhideWhenUsed/>
    <w:rsid w:val="00504F62"/>
    <w:rPr>
      <w:color w:val="0000FF" w:themeColor="hyperlink"/>
      <w:u w:val="single"/>
    </w:rPr>
  </w:style>
  <w:style w:type="paragraph" w:styleId="aa">
    <w:name w:val="Balloon Text"/>
    <w:basedOn w:val="a"/>
    <w:link w:val="ab"/>
    <w:uiPriority w:val="99"/>
    <w:semiHidden/>
    <w:unhideWhenUsed/>
    <w:rsid w:val="00504F6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04F62"/>
    <w:rPr>
      <w:rFonts w:asciiTheme="majorHAnsi" w:eastAsiaTheme="majorEastAsia" w:hAnsiTheme="majorHAnsi" w:cstheme="majorBidi"/>
      <w:kern w:val="2"/>
      <w:sz w:val="18"/>
      <w:szCs w:val="18"/>
    </w:rPr>
  </w:style>
  <w:style w:type="table" w:styleId="ac">
    <w:name w:val="Table Grid"/>
    <w:basedOn w:val="a1"/>
    <w:uiPriority w:val="59"/>
    <w:rsid w:val="00504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C427C7"/>
    <w:pPr>
      <w:tabs>
        <w:tab w:val="center" w:pos="4252"/>
        <w:tab w:val="right" w:pos="8504"/>
      </w:tabs>
      <w:snapToGrid w:val="0"/>
    </w:pPr>
  </w:style>
  <w:style w:type="character" w:customStyle="1" w:styleId="ae">
    <w:name w:val="ヘッダー (文字)"/>
    <w:basedOn w:val="a0"/>
    <w:link w:val="ad"/>
    <w:uiPriority w:val="99"/>
    <w:rsid w:val="00C427C7"/>
    <w:rPr>
      <w:rFonts w:ascii="Times New Roman" w:eastAsia="ＭＳ Ｐ明朝" w:hAnsi="Times New Roman"/>
      <w:kern w:val="2"/>
      <w:sz w:val="21"/>
      <w:szCs w:val="21"/>
    </w:rPr>
  </w:style>
  <w:style w:type="paragraph" w:styleId="af">
    <w:name w:val="footer"/>
    <w:basedOn w:val="a"/>
    <w:link w:val="af0"/>
    <w:uiPriority w:val="99"/>
    <w:unhideWhenUsed/>
    <w:rsid w:val="00C427C7"/>
    <w:pPr>
      <w:tabs>
        <w:tab w:val="center" w:pos="4252"/>
        <w:tab w:val="right" w:pos="8504"/>
      </w:tabs>
      <w:snapToGrid w:val="0"/>
    </w:pPr>
  </w:style>
  <w:style w:type="character" w:customStyle="1" w:styleId="af0">
    <w:name w:val="フッター (文字)"/>
    <w:basedOn w:val="a0"/>
    <w:link w:val="af"/>
    <w:uiPriority w:val="99"/>
    <w:rsid w:val="00C427C7"/>
    <w:rPr>
      <w:rFonts w:ascii="Times New Roman" w:eastAsia="ＭＳ Ｐ明朝"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36654">
      <w:bodyDiv w:val="1"/>
      <w:marLeft w:val="0"/>
      <w:marRight w:val="0"/>
      <w:marTop w:val="0"/>
      <w:marBottom w:val="0"/>
      <w:divBdr>
        <w:top w:val="none" w:sz="0" w:space="0" w:color="auto"/>
        <w:left w:val="none" w:sz="0" w:space="0" w:color="auto"/>
        <w:bottom w:val="none" w:sz="0" w:space="0" w:color="auto"/>
        <w:right w:val="none" w:sz="0" w:space="0" w:color="auto"/>
      </w:divBdr>
      <w:divsChild>
        <w:div w:id="1961640141">
          <w:marLeft w:val="0"/>
          <w:marRight w:val="0"/>
          <w:marTop w:val="0"/>
          <w:marBottom w:val="0"/>
          <w:divBdr>
            <w:top w:val="none" w:sz="0" w:space="0" w:color="auto"/>
            <w:left w:val="none" w:sz="0" w:space="0" w:color="auto"/>
            <w:bottom w:val="none" w:sz="0" w:space="0" w:color="auto"/>
            <w:right w:val="none" w:sz="0" w:space="0" w:color="auto"/>
          </w:divBdr>
          <w:divsChild>
            <w:div w:id="810563391">
              <w:marLeft w:val="0"/>
              <w:marRight w:val="0"/>
              <w:marTop w:val="100"/>
              <w:marBottom w:val="0"/>
              <w:divBdr>
                <w:top w:val="none" w:sz="0" w:space="0" w:color="auto"/>
                <w:left w:val="none" w:sz="0" w:space="0" w:color="auto"/>
                <w:bottom w:val="none" w:sz="0" w:space="0" w:color="auto"/>
                <w:right w:val="none" w:sz="0" w:space="0" w:color="auto"/>
              </w:divBdr>
              <w:divsChild>
                <w:div w:id="732580003">
                  <w:marLeft w:val="0"/>
                  <w:marRight w:val="0"/>
                  <w:marTop w:val="0"/>
                  <w:marBottom w:val="0"/>
                  <w:divBdr>
                    <w:top w:val="none" w:sz="0" w:space="0" w:color="auto"/>
                    <w:left w:val="none" w:sz="0" w:space="0" w:color="auto"/>
                    <w:bottom w:val="none" w:sz="0" w:space="0" w:color="auto"/>
                    <w:right w:val="none" w:sz="0" w:space="0" w:color="auto"/>
                  </w:divBdr>
                  <w:divsChild>
                    <w:div w:id="1219316035">
                      <w:marLeft w:val="0"/>
                      <w:marRight w:val="0"/>
                      <w:marTop w:val="0"/>
                      <w:marBottom w:val="0"/>
                      <w:divBdr>
                        <w:top w:val="none" w:sz="0" w:space="0" w:color="auto"/>
                        <w:left w:val="none" w:sz="0" w:space="0" w:color="auto"/>
                        <w:bottom w:val="none" w:sz="0" w:space="0" w:color="auto"/>
                        <w:right w:val="none" w:sz="0" w:space="0" w:color="auto"/>
                      </w:divBdr>
                      <w:divsChild>
                        <w:div w:id="13843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rci.or.jp/" TargetMode="Externa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2BA4D-9B53-4C0C-8A07-0DAC5E770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298</Words>
  <Characters>1702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same</dc:creator>
  <cp:lastModifiedBy>same</cp:lastModifiedBy>
  <cp:revision>4</cp:revision>
  <cp:lastPrinted>2015-09-30T02:32:00Z</cp:lastPrinted>
  <dcterms:created xsi:type="dcterms:W3CDTF">2015-09-18T09:58:00Z</dcterms:created>
  <dcterms:modified xsi:type="dcterms:W3CDTF">2015-09-30T02:34:00Z</dcterms:modified>
</cp:coreProperties>
</file>